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C2" w:rsidRPr="0003683E" w:rsidRDefault="004774C2" w:rsidP="000B65B7">
      <w:pPr>
        <w:rPr>
          <w:rFonts w:ascii="DTL Nobel WT Light" w:hAnsi="DTL Nobel WT Light" w:cs="Arial"/>
          <w:color w:val="auto"/>
          <w:sz w:val="21"/>
          <w:szCs w:val="21"/>
        </w:rPr>
      </w:pPr>
    </w:p>
    <w:p w:rsidR="00CE5734" w:rsidRPr="00CE5734" w:rsidRDefault="00CE5734" w:rsidP="00CE5734">
      <w:pPr>
        <w:pStyle w:val="Geenafstand"/>
        <w:rPr>
          <w:rFonts w:ascii="DTL Nobel WST Light" w:hAnsi="DTL Nobel WST Light"/>
          <w:b/>
          <w:sz w:val="28"/>
          <w:szCs w:val="28"/>
          <w:lang w:val="en-US"/>
        </w:rPr>
      </w:pPr>
      <w:proofErr w:type="spellStart"/>
      <w:r w:rsidRPr="00557714">
        <w:rPr>
          <w:rFonts w:ascii="DTL Nobel WST Light" w:hAnsi="DTL Nobel WST Light"/>
          <w:b/>
          <w:sz w:val="28"/>
          <w:szCs w:val="28"/>
        </w:rPr>
        <w:t>König</w:t>
      </w:r>
      <w:proofErr w:type="spellEnd"/>
      <w:r w:rsidRPr="00557714">
        <w:rPr>
          <w:rFonts w:ascii="DTL Nobel WST Light" w:hAnsi="DTL Nobel WST Light"/>
          <w:b/>
          <w:sz w:val="28"/>
          <w:szCs w:val="28"/>
        </w:rPr>
        <w:t xml:space="preserve"> Willem-Alexander </w:t>
      </w:r>
      <w:proofErr w:type="spellStart"/>
      <w:r w:rsidRPr="00557714">
        <w:rPr>
          <w:rFonts w:ascii="DTL Nobel WST Light" w:hAnsi="DTL Nobel WST Light"/>
          <w:b/>
          <w:sz w:val="28"/>
          <w:szCs w:val="28"/>
        </w:rPr>
        <w:t>eröffnet</w:t>
      </w:r>
      <w:proofErr w:type="spellEnd"/>
      <w:r w:rsidRPr="00557714">
        <w:rPr>
          <w:rFonts w:ascii="DTL Nobel WST Light" w:hAnsi="DTL Nobel WST Light"/>
          <w:b/>
          <w:sz w:val="28"/>
          <w:szCs w:val="28"/>
        </w:rPr>
        <w:t xml:space="preserve"> die </w:t>
      </w:r>
      <w:proofErr w:type="spellStart"/>
      <w:r w:rsidRPr="00557714">
        <w:rPr>
          <w:rFonts w:ascii="DTL Nobel WST Light" w:hAnsi="DTL Nobel WST Light"/>
          <w:b/>
          <w:sz w:val="28"/>
          <w:szCs w:val="28"/>
        </w:rPr>
        <w:t>Ausstellung</w:t>
      </w:r>
      <w:proofErr w:type="spellEnd"/>
      <w:r w:rsidRPr="00557714">
        <w:rPr>
          <w:rFonts w:ascii="DTL Nobel WST Light" w:hAnsi="DTL Nobel WST Light"/>
          <w:b/>
          <w:sz w:val="28"/>
          <w:szCs w:val="28"/>
        </w:rPr>
        <w:t xml:space="preserve"> „The </w:t>
      </w:r>
      <w:proofErr w:type="spellStart"/>
      <w:r w:rsidRPr="00557714">
        <w:rPr>
          <w:rFonts w:ascii="DTL Nobel WST Light" w:hAnsi="DTL Nobel WST Light"/>
          <w:b/>
          <w:sz w:val="28"/>
          <w:szCs w:val="28"/>
        </w:rPr>
        <w:t>Universe</w:t>
      </w:r>
      <w:proofErr w:type="spellEnd"/>
      <w:r w:rsidRPr="00557714">
        <w:rPr>
          <w:rFonts w:ascii="DTL Nobel WST Light" w:hAnsi="DTL Nobel WST Light"/>
          <w:b/>
          <w:sz w:val="28"/>
          <w:szCs w:val="28"/>
        </w:rPr>
        <w:t xml:space="preserve"> of Amsterdam. </w:t>
      </w:r>
      <w:r w:rsidRPr="00CE5734">
        <w:rPr>
          <w:rFonts w:ascii="DTL Nobel WST Light" w:hAnsi="DTL Nobel WST Light"/>
          <w:b/>
          <w:sz w:val="28"/>
          <w:szCs w:val="28"/>
          <w:lang w:val="en-US"/>
        </w:rPr>
        <w:t xml:space="preserve">Treasures from the Golden Age of cartography“ </w:t>
      </w:r>
      <w:proofErr w:type="spellStart"/>
      <w:r w:rsidRPr="00CE5734">
        <w:rPr>
          <w:rFonts w:ascii="DTL Nobel WST Light" w:hAnsi="DTL Nobel WST Light"/>
          <w:b/>
          <w:sz w:val="28"/>
          <w:szCs w:val="28"/>
          <w:lang w:val="en-US"/>
        </w:rPr>
        <w:t>im</w:t>
      </w:r>
      <w:proofErr w:type="spellEnd"/>
      <w:r w:rsidRPr="00CE5734">
        <w:rPr>
          <w:rFonts w:ascii="DTL Nobel WST Light" w:hAnsi="DTL Nobel WST Light"/>
          <w:b/>
          <w:sz w:val="28"/>
          <w:szCs w:val="28"/>
          <w:lang w:val="en-US"/>
        </w:rPr>
        <w:t xml:space="preserve"> </w:t>
      </w:r>
      <w:proofErr w:type="spellStart"/>
      <w:r w:rsidRPr="00CE5734">
        <w:rPr>
          <w:rFonts w:ascii="DTL Nobel WST Light" w:hAnsi="DTL Nobel WST Light"/>
          <w:b/>
          <w:sz w:val="28"/>
          <w:szCs w:val="28"/>
          <w:lang w:val="en-US"/>
        </w:rPr>
        <w:t>Königlichen</w:t>
      </w:r>
      <w:proofErr w:type="spellEnd"/>
      <w:r w:rsidRPr="00CE5734">
        <w:rPr>
          <w:rFonts w:ascii="DTL Nobel WST Light" w:hAnsi="DTL Nobel WST Light"/>
          <w:b/>
          <w:sz w:val="28"/>
          <w:szCs w:val="28"/>
          <w:lang w:val="en-US"/>
        </w:rPr>
        <w:t xml:space="preserve"> </w:t>
      </w:r>
      <w:proofErr w:type="spellStart"/>
      <w:r w:rsidRPr="00CE5734">
        <w:rPr>
          <w:rFonts w:ascii="DTL Nobel WST Light" w:hAnsi="DTL Nobel WST Light"/>
          <w:b/>
          <w:sz w:val="28"/>
          <w:szCs w:val="28"/>
          <w:lang w:val="en-US"/>
        </w:rPr>
        <w:t>Palast</w:t>
      </w:r>
      <w:proofErr w:type="spellEnd"/>
      <w:r w:rsidRPr="00CE5734">
        <w:rPr>
          <w:rFonts w:ascii="DTL Nobel WST Light" w:hAnsi="DTL Nobel WST Light"/>
          <w:b/>
          <w:sz w:val="28"/>
          <w:szCs w:val="28"/>
          <w:lang w:val="en-US"/>
        </w:rPr>
        <w:t xml:space="preserve"> Amsterdam</w:t>
      </w:r>
    </w:p>
    <w:p w:rsidR="00CE5734" w:rsidRPr="00CE5734" w:rsidRDefault="00CE5734" w:rsidP="00CE5734">
      <w:pPr>
        <w:pStyle w:val="Geenafstand"/>
        <w:rPr>
          <w:rFonts w:ascii="DTL Nobel WST Light" w:hAnsi="DTL Nobel WST Light"/>
          <w:lang w:val="en-US"/>
        </w:rPr>
      </w:pPr>
    </w:p>
    <w:p w:rsidR="00CE5734" w:rsidRPr="00557714" w:rsidRDefault="00CE5734" w:rsidP="00CE5734">
      <w:pPr>
        <w:pStyle w:val="Default"/>
        <w:rPr>
          <w:rFonts w:ascii="DTL Nobel WST Light" w:hAnsi="DTL Nobel WST Light"/>
        </w:rPr>
      </w:pPr>
      <w:r w:rsidRPr="00557714">
        <w:rPr>
          <w:rFonts w:ascii="DTL Nobel WST Light" w:hAnsi="DTL Nobel WST Light"/>
        </w:rPr>
        <w:t>Am Freitagnachmittag, den 28. Juni 2019, eröffnet der König der Niederlande die Ausstellung „The Universe of Amsterdam. Treasures from the Golden Age of cartography“ im Königlichen Palast Amsterdam.</w:t>
      </w:r>
      <w:r w:rsidRPr="00557714">
        <w:rPr>
          <w:rFonts w:ascii="DTL Nobel WST Light" w:hAnsi="DTL Nobel WST Light"/>
        </w:rPr>
        <w:br/>
      </w:r>
      <w:r w:rsidRPr="00557714">
        <w:rPr>
          <w:rFonts w:ascii="DTL Nobel WST Light" w:hAnsi="DTL Nobel WST Light"/>
        </w:rPr>
        <w:br/>
        <w:t xml:space="preserve">Die weltweit größten </w:t>
      </w:r>
      <w:r>
        <w:rPr>
          <w:rFonts w:ascii="DTL Nobel WST Light" w:hAnsi="DTL Nobel WST Light"/>
        </w:rPr>
        <w:t>K</w:t>
      </w:r>
      <w:r w:rsidRPr="00557714">
        <w:rPr>
          <w:rFonts w:ascii="DTL Nobel WST Light" w:hAnsi="DTL Nobel WST Light"/>
        </w:rPr>
        <w:t xml:space="preserve">arten </w:t>
      </w:r>
      <w:r>
        <w:rPr>
          <w:rFonts w:ascii="DTL Nobel WST Light" w:hAnsi="DTL Nobel WST Light"/>
        </w:rPr>
        <w:t xml:space="preserve">der Welt und des Sternenhimmels </w:t>
      </w:r>
      <w:r w:rsidRPr="00557714">
        <w:rPr>
          <w:rFonts w:ascii="DTL Nobel WST Light" w:hAnsi="DTL Nobel WST Light"/>
        </w:rPr>
        <w:t>befinden sich auf dem Fußboden des Bürgersaals im königlichen Palast Amsterdam. Sie sind ein wesentlicher Bestandteil des Konzepts des Architekten Jacob van Campen für dieses Gebäude</w:t>
      </w:r>
      <w:r w:rsidRPr="00557714">
        <w:rPr>
          <w:rFonts w:ascii="DTL Nobel WST Light" w:hAnsi="DTL Nobel WST Light"/>
          <w:color w:val="auto"/>
        </w:rPr>
        <w:t>, das ehemalige Rathaus von Amsterdam</w:t>
      </w:r>
      <w:r w:rsidRPr="00557714">
        <w:rPr>
          <w:rFonts w:ascii="DTL Nobel WST Light" w:hAnsi="DTL Nobel WST Light"/>
        </w:rPr>
        <w:t>. Er entwarf das imposante Rathaus als Miniatur-Universum. Die spektakulären Karten auf dem Fußboden sind auch heute noch ein beliebter Hingucker während eines Besuchs des königlichen Palastes.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  <w:r w:rsidRPr="00557714">
        <w:rPr>
          <w:rFonts w:ascii="DTL Nobel WST Light" w:hAnsi="DTL Nobel WST Light"/>
        </w:rPr>
        <w:t xml:space="preserve">Die Karten </w:t>
      </w:r>
      <w:proofErr w:type="spellStart"/>
      <w:r w:rsidRPr="00557714">
        <w:rPr>
          <w:rFonts w:ascii="DTL Nobel WST Light" w:hAnsi="DTL Nobel WST Light"/>
        </w:rPr>
        <w:t>im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Palast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sind</w:t>
      </w:r>
      <w:proofErr w:type="spellEnd"/>
      <w:r w:rsidRPr="00557714">
        <w:rPr>
          <w:rFonts w:ascii="DTL Nobel WST Light" w:hAnsi="DTL Nobel WST Light"/>
        </w:rPr>
        <w:t xml:space="preserve"> die </w:t>
      </w:r>
      <w:proofErr w:type="spellStart"/>
      <w:r w:rsidRPr="00557714">
        <w:rPr>
          <w:rFonts w:ascii="DTL Nobel WST Light" w:hAnsi="DTL Nobel WST Light"/>
        </w:rPr>
        <w:t>größten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Landkarten</w:t>
      </w:r>
      <w:proofErr w:type="spellEnd"/>
      <w:r w:rsidRPr="00557714">
        <w:rPr>
          <w:rFonts w:ascii="DTL Nobel WST Light" w:hAnsi="DTL Nobel WST Light"/>
        </w:rPr>
        <w:t xml:space="preserve">, die je </w:t>
      </w:r>
      <w:proofErr w:type="spellStart"/>
      <w:r w:rsidRPr="00557714">
        <w:rPr>
          <w:rFonts w:ascii="DTL Nobel WST Light" w:hAnsi="DTL Nobel WST Light"/>
        </w:rPr>
        <w:t>angefertigt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wurden</w:t>
      </w:r>
      <w:proofErr w:type="spellEnd"/>
      <w:r w:rsidRPr="00557714">
        <w:rPr>
          <w:rFonts w:ascii="DTL Nobel WST Light" w:hAnsi="DTL Nobel WST Light"/>
        </w:rPr>
        <w:t xml:space="preserve">.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das </w:t>
      </w:r>
      <w:proofErr w:type="spellStart"/>
      <w:r w:rsidRPr="00557714">
        <w:rPr>
          <w:rFonts w:ascii="DTL Nobel WST Light" w:hAnsi="DTL Nobel WST Light"/>
        </w:rPr>
        <w:t>ist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kein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Zufall</w:t>
      </w:r>
      <w:proofErr w:type="spellEnd"/>
      <w:r w:rsidRPr="00557714">
        <w:rPr>
          <w:rFonts w:ascii="DTL Nobel WST Light" w:hAnsi="DTL Nobel WST Light"/>
        </w:rPr>
        <w:t xml:space="preserve">, </w:t>
      </w:r>
      <w:proofErr w:type="spellStart"/>
      <w:r w:rsidRPr="00557714">
        <w:rPr>
          <w:rFonts w:ascii="DTL Nobel WST Light" w:hAnsi="DTL Nobel WST Light"/>
        </w:rPr>
        <w:t>denn</w:t>
      </w:r>
      <w:proofErr w:type="spellEnd"/>
      <w:r w:rsidRPr="00557714">
        <w:rPr>
          <w:rFonts w:ascii="DTL Nobel WST Light" w:hAnsi="DTL Nobel WST Light"/>
        </w:rPr>
        <w:t xml:space="preserve"> Amsterdam war </w:t>
      </w:r>
      <w:proofErr w:type="spellStart"/>
      <w:r w:rsidRPr="00557714">
        <w:rPr>
          <w:rFonts w:ascii="DTL Nobel WST Light" w:hAnsi="DTL Nobel WST Light"/>
        </w:rPr>
        <w:t>damals</w:t>
      </w:r>
      <w:proofErr w:type="spellEnd"/>
      <w:r w:rsidRPr="00557714">
        <w:rPr>
          <w:rFonts w:ascii="DTL Nobel WST Light" w:hAnsi="DTL Nobel WST Light"/>
        </w:rPr>
        <w:t xml:space="preserve"> das wichtigste </w:t>
      </w:r>
      <w:proofErr w:type="spellStart"/>
      <w:r w:rsidRPr="00557714">
        <w:rPr>
          <w:rFonts w:ascii="DTL Nobel WST Light" w:hAnsi="DTL Nobel WST Light"/>
        </w:rPr>
        <w:t>Zentrum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für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Kartographie</w:t>
      </w:r>
      <w:proofErr w:type="spellEnd"/>
      <w:r w:rsidRPr="00557714">
        <w:rPr>
          <w:rFonts w:ascii="DTL Nobel WST Light" w:hAnsi="DTL Nobel WST Light"/>
        </w:rPr>
        <w:t xml:space="preserve"> der Welt. Rund </w:t>
      </w:r>
      <w:proofErr w:type="spellStart"/>
      <w:r w:rsidRPr="00557714">
        <w:rPr>
          <w:rFonts w:ascii="DTL Nobel WST Light" w:hAnsi="DTL Nobel WST Light"/>
        </w:rPr>
        <w:t>um</w:t>
      </w:r>
      <w:proofErr w:type="spellEnd"/>
      <w:r w:rsidRPr="00557714">
        <w:rPr>
          <w:rFonts w:ascii="DTL Nobel WST Light" w:hAnsi="DTL Nobel WST Light"/>
        </w:rPr>
        <w:t xml:space="preserve"> das </w:t>
      </w:r>
      <w:proofErr w:type="spellStart"/>
      <w:r w:rsidRPr="00557714">
        <w:rPr>
          <w:rFonts w:ascii="DTL Nobel WST Light" w:hAnsi="DTL Nobel WST Light"/>
        </w:rPr>
        <w:t>Rathaus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arbeiteten</w:t>
      </w:r>
      <w:proofErr w:type="spellEnd"/>
      <w:r w:rsidRPr="00557714">
        <w:rPr>
          <w:rFonts w:ascii="DTL Nobel WST Light" w:hAnsi="DTL Nobel WST Light"/>
        </w:rPr>
        <w:t xml:space="preserve"> die besten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ehrgeizigsten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Kartographen</w:t>
      </w:r>
      <w:proofErr w:type="spellEnd"/>
      <w:r w:rsidRPr="00557714">
        <w:rPr>
          <w:rFonts w:ascii="DTL Nobel WST Light" w:hAnsi="DTL Nobel WST Light"/>
        </w:rPr>
        <w:t xml:space="preserve">. </w:t>
      </w:r>
      <w:proofErr w:type="spellStart"/>
      <w:r w:rsidRPr="00557714">
        <w:rPr>
          <w:rFonts w:ascii="DTL Nobel WST Light" w:hAnsi="DTL Nobel WST Light"/>
        </w:rPr>
        <w:t>Unzählige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Landkarten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Atlanten </w:t>
      </w:r>
      <w:proofErr w:type="spellStart"/>
      <w:r w:rsidRPr="00557714">
        <w:rPr>
          <w:rFonts w:ascii="DTL Nobel WST Light" w:hAnsi="DTL Nobel WST Light"/>
        </w:rPr>
        <w:t>erblickten</w:t>
      </w:r>
      <w:proofErr w:type="spellEnd"/>
      <w:r w:rsidRPr="00557714">
        <w:rPr>
          <w:rFonts w:ascii="DTL Nobel WST Light" w:hAnsi="DTL Nobel WST Light"/>
        </w:rPr>
        <w:t xml:space="preserve"> hier das Licht der Welt. </w:t>
      </w:r>
      <w:proofErr w:type="spellStart"/>
      <w:r w:rsidRPr="00557714">
        <w:rPr>
          <w:rFonts w:ascii="DTL Nobel WST Light" w:hAnsi="DTL Nobel WST Light"/>
        </w:rPr>
        <w:t>Jede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einzelne</w:t>
      </w:r>
      <w:proofErr w:type="spellEnd"/>
      <w:r w:rsidRPr="00557714">
        <w:rPr>
          <w:rFonts w:ascii="DTL Nobel WST Light" w:hAnsi="DTL Nobel WST Light"/>
        </w:rPr>
        <w:t xml:space="preserve"> von </w:t>
      </w:r>
      <w:proofErr w:type="spellStart"/>
      <w:r w:rsidRPr="00557714">
        <w:rPr>
          <w:rFonts w:ascii="DTL Nobel WST Light" w:hAnsi="DTL Nobel WST Light"/>
        </w:rPr>
        <w:t>ihnen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enthielt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wertvolles</w:t>
      </w:r>
      <w:proofErr w:type="spellEnd"/>
      <w:r w:rsidRPr="00557714">
        <w:rPr>
          <w:rFonts w:ascii="DTL Nobel WST Light" w:hAnsi="DTL Nobel WST Light"/>
        </w:rPr>
        <w:t xml:space="preserve"> Wissen. Die Welt war </w:t>
      </w:r>
      <w:proofErr w:type="spellStart"/>
      <w:r w:rsidRPr="00557714">
        <w:rPr>
          <w:rFonts w:ascii="DTL Nobel WST Light" w:hAnsi="DTL Nobel WST Light"/>
        </w:rPr>
        <w:t>somit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für</w:t>
      </w:r>
      <w:proofErr w:type="spellEnd"/>
      <w:r w:rsidRPr="00557714">
        <w:rPr>
          <w:rFonts w:ascii="DTL Nobel WST Light" w:hAnsi="DTL Nobel WST Light"/>
        </w:rPr>
        <w:t xml:space="preserve"> alle </w:t>
      </w:r>
      <w:proofErr w:type="spellStart"/>
      <w:r w:rsidRPr="00557714">
        <w:rPr>
          <w:rFonts w:ascii="DTL Nobel WST Light" w:hAnsi="DTL Nobel WST Light"/>
        </w:rPr>
        <w:t>Interessierten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zum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Greifen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nahe</w:t>
      </w:r>
      <w:proofErr w:type="spellEnd"/>
      <w:r w:rsidRPr="00557714">
        <w:rPr>
          <w:rFonts w:ascii="DTL Nobel WST Light" w:hAnsi="DTL Nobel WST Light"/>
        </w:rPr>
        <w:t>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  <w:proofErr w:type="spellStart"/>
      <w:r w:rsidRPr="00557714">
        <w:rPr>
          <w:rFonts w:ascii="DTL Nobel WST Light" w:hAnsi="DTL Nobel WST Light"/>
        </w:rPr>
        <w:t>Entdecken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Sie</w:t>
      </w:r>
      <w:proofErr w:type="spellEnd"/>
      <w:r w:rsidRPr="00557714">
        <w:rPr>
          <w:rFonts w:ascii="DTL Nobel WST Light" w:hAnsi="DTL Nobel WST Light"/>
        </w:rPr>
        <w:t xml:space="preserve"> in </w:t>
      </w:r>
      <w:proofErr w:type="spellStart"/>
      <w:r w:rsidRPr="00557714">
        <w:rPr>
          <w:rFonts w:ascii="DTL Nobel WST Light" w:hAnsi="DTL Nobel WST Light"/>
        </w:rPr>
        <w:t>dieser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Ausstellung</w:t>
      </w:r>
      <w:proofErr w:type="spellEnd"/>
      <w:r w:rsidRPr="00557714">
        <w:rPr>
          <w:rFonts w:ascii="DTL Nobel WST Light" w:hAnsi="DTL Nobel WST Light"/>
        </w:rPr>
        <w:t xml:space="preserve"> die </w:t>
      </w:r>
      <w:proofErr w:type="spellStart"/>
      <w:r w:rsidRPr="00557714">
        <w:rPr>
          <w:rFonts w:ascii="DTL Nobel WST Light" w:hAnsi="DTL Nobel WST Light"/>
        </w:rPr>
        <w:t>Geschichte</w:t>
      </w:r>
      <w:proofErr w:type="spellEnd"/>
      <w:r w:rsidRPr="00557714">
        <w:rPr>
          <w:rFonts w:ascii="DTL Nobel WST Light" w:hAnsi="DTL Nobel WST Light"/>
        </w:rPr>
        <w:t xml:space="preserve"> der </w:t>
      </w:r>
      <w:proofErr w:type="spellStart"/>
      <w:r w:rsidRPr="00557714">
        <w:rPr>
          <w:rFonts w:ascii="DTL Nobel WST Light" w:hAnsi="DTL Nobel WST Light"/>
        </w:rPr>
        <w:t>Landkarten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im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Bürgersaal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bewundern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Sie</w:t>
      </w:r>
      <w:proofErr w:type="spellEnd"/>
      <w:r w:rsidRPr="00557714">
        <w:rPr>
          <w:rFonts w:ascii="DTL Nobel WST Light" w:hAnsi="DTL Nobel WST Light"/>
        </w:rPr>
        <w:t xml:space="preserve"> die </w:t>
      </w:r>
      <w:proofErr w:type="spellStart"/>
      <w:r w:rsidRPr="00557714">
        <w:rPr>
          <w:rFonts w:ascii="DTL Nobel WST Light" w:hAnsi="DTL Nobel WST Light"/>
        </w:rPr>
        <w:t>schönsten</w:t>
      </w:r>
      <w:proofErr w:type="spellEnd"/>
      <w:r w:rsidRPr="00557714">
        <w:rPr>
          <w:rFonts w:ascii="DTL Nobel WST Light" w:hAnsi="DTL Nobel WST Light"/>
        </w:rPr>
        <w:t xml:space="preserve"> Karten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Atlanten Amsterdams </w:t>
      </w:r>
      <w:proofErr w:type="spellStart"/>
      <w:r w:rsidRPr="00557714">
        <w:rPr>
          <w:rFonts w:ascii="DTL Nobel WST Light" w:hAnsi="DTL Nobel WST Light"/>
        </w:rPr>
        <w:t>aus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dem</w:t>
      </w:r>
      <w:proofErr w:type="spellEnd"/>
      <w:r w:rsidRPr="00557714">
        <w:rPr>
          <w:rFonts w:ascii="DTL Nobel WST Light" w:hAnsi="DTL Nobel WST Light"/>
        </w:rPr>
        <w:t xml:space="preserve"> 17.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18. </w:t>
      </w:r>
      <w:proofErr w:type="spellStart"/>
      <w:r w:rsidRPr="00557714">
        <w:rPr>
          <w:rFonts w:ascii="DTL Nobel WST Light" w:hAnsi="DTL Nobel WST Light"/>
        </w:rPr>
        <w:t>Jahrhundert</w:t>
      </w:r>
      <w:proofErr w:type="spellEnd"/>
      <w:r w:rsidRPr="00557714">
        <w:rPr>
          <w:rFonts w:ascii="DTL Nobel WST Light" w:hAnsi="DTL Nobel WST Light"/>
        </w:rPr>
        <w:t>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  <w:b/>
        </w:rPr>
      </w:pPr>
      <w:proofErr w:type="spellStart"/>
      <w:r w:rsidRPr="00557714">
        <w:rPr>
          <w:rFonts w:ascii="DTL Nobel WST Light" w:hAnsi="DTL Nobel WST Light"/>
          <w:b/>
        </w:rPr>
        <w:t>Besondere</w:t>
      </w:r>
      <w:proofErr w:type="spellEnd"/>
      <w:r w:rsidRPr="00557714">
        <w:rPr>
          <w:rFonts w:ascii="DTL Nobel WST Light" w:hAnsi="DTL Nobel WST Light"/>
          <w:b/>
        </w:rPr>
        <w:t xml:space="preserve"> </w:t>
      </w:r>
      <w:proofErr w:type="spellStart"/>
      <w:r w:rsidRPr="00557714">
        <w:rPr>
          <w:rFonts w:ascii="DTL Nobel WST Light" w:hAnsi="DTL Nobel WST Light"/>
          <w:b/>
        </w:rPr>
        <w:t>Leihgaben</w:t>
      </w:r>
      <w:proofErr w:type="spellEnd"/>
    </w:p>
    <w:p w:rsidR="00CE5734" w:rsidRPr="00557714" w:rsidRDefault="00CE5734" w:rsidP="00CE5734">
      <w:pPr>
        <w:autoSpaceDE w:val="0"/>
        <w:autoSpaceDN w:val="0"/>
        <w:adjustRightInd w:val="0"/>
        <w:rPr>
          <w:rFonts w:ascii="DTL Nobel WT Light" w:hAnsi="DTL Nobel WT Light"/>
          <w:bCs/>
        </w:rPr>
      </w:pPr>
      <w:r w:rsidRPr="00557714">
        <w:rPr>
          <w:rFonts w:ascii="DTL Nobel WT Light" w:hAnsi="DTL Nobel WT Light"/>
        </w:rPr>
        <w:t xml:space="preserve">Die </w:t>
      </w:r>
      <w:proofErr w:type="spellStart"/>
      <w:r w:rsidRPr="00CE640D">
        <w:rPr>
          <w:rFonts w:ascii="DTL Nobel WT Light" w:hAnsi="DTL Nobel WT Light"/>
        </w:rPr>
        <w:t>Ausstellung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wird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um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eine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besondere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Leihgabe</w:t>
      </w:r>
      <w:proofErr w:type="spellEnd"/>
      <w:r w:rsidRPr="00CE640D">
        <w:rPr>
          <w:rFonts w:ascii="DTL Nobel WT Light" w:hAnsi="DTL Nobel WT Light"/>
        </w:rPr>
        <w:t xml:space="preserve"> der </w:t>
      </w:r>
      <w:proofErr w:type="spellStart"/>
      <w:r w:rsidRPr="00CE640D">
        <w:rPr>
          <w:rFonts w:ascii="DTL Nobel WT Light" w:hAnsi="DTL Nobel WT Light"/>
          <w:bCs/>
        </w:rPr>
        <w:t>Staatsbibliothek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zu</w:t>
      </w:r>
      <w:proofErr w:type="spellEnd"/>
      <w:r w:rsidRPr="00CE640D">
        <w:rPr>
          <w:rFonts w:ascii="DTL Nobel WT Light" w:hAnsi="DTL Nobel WT Light"/>
          <w:bCs/>
        </w:rPr>
        <w:t xml:space="preserve"> Berlin </w:t>
      </w:r>
      <w:proofErr w:type="spellStart"/>
      <w:r w:rsidRPr="00CE640D">
        <w:rPr>
          <w:rFonts w:ascii="DTL Nobel WT Light" w:hAnsi="DTL Nobel WT Light"/>
          <w:bCs/>
        </w:rPr>
        <w:t>ergänzt</w:t>
      </w:r>
      <w:proofErr w:type="spellEnd"/>
      <w:r w:rsidRPr="00CE640D">
        <w:rPr>
          <w:rFonts w:ascii="DTL Nobel WT Light" w:hAnsi="DTL Nobel WT Light"/>
          <w:bCs/>
        </w:rPr>
        <w:t xml:space="preserve">: </w:t>
      </w:r>
      <w:r w:rsidRPr="00CE640D">
        <w:rPr>
          <w:rFonts w:ascii="DTL Nobel WT Light" w:hAnsi="DTL Nobel WT Light"/>
        </w:rPr>
        <w:t xml:space="preserve">den „Atlas des </w:t>
      </w:r>
      <w:proofErr w:type="spellStart"/>
      <w:r w:rsidRPr="00CE640D">
        <w:rPr>
          <w:rFonts w:ascii="DTL Nobel WT Light" w:hAnsi="DTL Nobel WT Light"/>
        </w:rPr>
        <w:t>Großen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Kurfürsten</w:t>
      </w:r>
      <w:proofErr w:type="spellEnd"/>
      <w:r w:rsidRPr="00CE640D">
        <w:rPr>
          <w:rFonts w:ascii="DTL Nobel WT Light" w:hAnsi="DTL Nobel WT Light"/>
        </w:rPr>
        <w:t>“ (</w:t>
      </w:r>
      <w:proofErr w:type="spellStart"/>
      <w:r w:rsidRPr="00CE640D">
        <w:rPr>
          <w:rFonts w:ascii="DTL Nobel WT Light" w:hAnsi="DTL Nobel WT Light"/>
        </w:rPr>
        <w:t>um</w:t>
      </w:r>
      <w:proofErr w:type="spellEnd"/>
      <w:r w:rsidRPr="00CE640D">
        <w:rPr>
          <w:rFonts w:ascii="DTL Nobel WT Light" w:hAnsi="DTL Nobel WT Light"/>
        </w:rPr>
        <w:t xml:space="preserve"> 1665), </w:t>
      </w:r>
      <w:proofErr w:type="spellStart"/>
      <w:r w:rsidRPr="00CE640D">
        <w:rPr>
          <w:rFonts w:ascii="DTL Nobel WT Light" w:hAnsi="DTL Nobel WT Light"/>
        </w:rPr>
        <w:t>eines</w:t>
      </w:r>
      <w:proofErr w:type="spellEnd"/>
      <w:r w:rsidRPr="00CE640D">
        <w:rPr>
          <w:rFonts w:ascii="DTL Nobel WT Light" w:hAnsi="DTL Nobel WT Light"/>
        </w:rPr>
        <w:t xml:space="preserve"> der </w:t>
      </w:r>
      <w:proofErr w:type="spellStart"/>
      <w:r w:rsidRPr="00CE640D">
        <w:rPr>
          <w:rFonts w:ascii="DTL Nobel WT Light" w:hAnsi="DTL Nobel WT Light"/>
        </w:rPr>
        <w:t>größten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Bücher</w:t>
      </w:r>
      <w:proofErr w:type="spellEnd"/>
      <w:r w:rsidRPr="00CE640D">
        <w:rPr>
          <w:rFonts w:ascii="DTL Nobel WT Light" w:hAnsi="DTL Nobel WT Light"/>
        </w:rPr>
        <w:t xml:space="preserve"> der Welt. Der </w:t>
      </w:r>
      <w:proofErr w:type="spellStart"/>
      <w:r w:rsidRPr="00CE640D">
        <w:rPr>
          <w:rFonts w:ascii="DTL Nobel WT Light" w:hAnsi="DTL Nobel WT Light"/>
        </w:rPr>
        <w:t>Riesenatlas</w:t>
      </w:r>
      <w:proofErr w:type="spellEnd"/>
      <w:r w:rsidRPr="00CE640D">
        <w:rPr>
          <w:rFonts w:ascii="DTL Nobel WT Light" w:hAnsi="DTL Nobel WT Light"/>
        </w:rPr>
        <w:t xml:space="preserve"> wiegt 125 kg </w:t>
      </w:r>
      <w:proofErr w:type="spellStart"/>
      <w:r w:rsidRPr="00CE640D">
        <w:rPr>
          <w:rFonts w:ascii="DTL Nobel WT Light" w:hAnsi="DTL Nobel WT Light"/>
        </w:rPr>
        <w:t>und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ist</w:t>
      </w:r>
      <w:proofErr w:type="spellEnd"/>
      <w:r w:rsidRPr="00CE640D">
        <w:rPr>
          <w:rFonts w:ascii="DTL Nobel WT Light" w:hAnsi="DTL Nobel WT Light"/>
        </w:rPr>
        <w:t xml:space="preserve"> </w:t>
      </w:r>
      <w:proofErr w:type="spellStart"/>
      <w:r w:rsidRPr="00CE640D">
        <w:rPr>
          <w:rFonts w:ascii="DTL Nobel WT Light" w:hAnsi="DTL Nobel WT Light"/>
        </w:rPr>
        <w:t>aufgeschlagen</w:t>
      </w:r>
      <w:proofErr w:type="spellEnd"/>
      <w:r w:rsidRPr="00CE640D">
        <w:rPr>
          <w:rFonts w:ascii="DTL Nobel WT Light" w:hAnsi="DTL Nobel WT Light"/>
        </w:rPr>
        <w:t xml:space="preserve"> 170x220 cm </w:t>
      </w:r>
      <w:proofErr w:type="spellStart"/>
      <w:r w:rsidRPr="00CE640D">
        <w:rPr>
          <w:rFonts w:ascii="DTL Nobel WT Light" w:hAnsi="DTL Nobel WT Light"/>
        </w:rPr>
        <w:t>groß</w:t>
      </w:r>
      <w:proofErr w:type="spellEnd"/>
      <w:r w:rsidRPr="00CE640D">
        <w:rPr>
          <w:rFonts w:ascii="DTL Nobel WT Light" w:hAnsi="DTL Nobel WT Light"/>
        </w:rPr>
        <w:t xml:space="preserve">. </w:t>
      </w:r>
      <w:proofErr w:type="spellStart"/>
      <w:r w:rsidRPr="00CE640D">
        <w:rPr>
          <w:rFonts w:ascii="DTL Nobel WT Light" w:hAnsi="DTL Nobel WT Light"/>
          <w:bCs/>
        </w:rPr>
        <w:t>Dieses</w:t>
      </w:r>
      <w:proofErr w:type="spellEnd"/>
      <w:r w:rsidRPr="00CE640D">
        <w:rPr>
          <w:rFonts w:ascii="DTL Nobel WT Light" w:hAnsi="DTL Nobel WT Light"/>
          <w:bCs/>
        </w:rPr>
        <w:t xml:space="preserve"> gigantische </w:t>
      </w:r>
      <w:proofErr w:type="spellStart"/>
      <w:r w:rsidRPr="00CE640D">
        <w:rPr>
          <w:rFonts w:ascii="DTL Nobel WT Light" w:hAnsi="DTL Nobel WT Light"/>
          <w:bCs/>
        </w:rPr>
        <w:t>Buch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ist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nur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mühsam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zu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bändigen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und</w:t>
      </w:r>
      <w:proofErr w:type="spellEnd"/>
      <w:r w:rsidRPr="00CE640D">
        <w:rPr>
          <w:rFonts w:ascii="DTL Nobel WT Light" w:hAnsi="DTL Nobel WT Light"/>
          <w:bCs/>
        </w:rPr>
        <w:t xml:space="preserve"> war </w:t>
      </w:r>
      <w:proofErr w:type="spellStart"/>
      <w:r w:rsidRPr="00CE640D">
        <w:rPr>
          <w:rFonts w:ascii="DTL Nobel WT Light" w:hAnsi="DTL Nobel WT Light"/>
          <w:bCs/>
        </w:rPr>
        <w:t>kein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Buch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zum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Stöbern</w:t>
      </w:r>
      <w:proofErr w:type="spellEnd"/>
      <w:r w:rsidRPr="00CE640D">
        <w:rPr>
          <w:rFonts w:ascii="DTL Nobel WT Light" w:hAnsi="DTL Nobel WT Light"/>
          <w:bCs/>
        </w:rPr>
        <w:t xml:space="preserve">, </w:t>
      </w:r>
      <w:proofErr w:type="spellStart"/>
      <w:r w:rsidRPr="00CE640D">
        <w:rPr>
          <w:rFonts w:ascii="DTL Nobel WT Light" w:hAnsi="DTL Nobel WT Light"/>
          <w:bCs/>
        </w:rPr>
        <w:t>sondern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ein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Prestigeobjekt</w:t>
      </w:r>
      <w:proofErr w:type="spellEnd"/>
      <w:r w:rsidRPr="00CE640D">
        <w:rPr>
          <w:rFonts w:ascii="DTL Nobel WT Light" w:hAnsi="DTL Nobel WT Light"/>
          <w:bCs/>
        </w:rPr>
        <w:t xml:space="preserve">. Der „Atlas des </w:t>
      </w:r>
      <w:proofErr w:type="spellStart"/>
      <w:r w:rsidRPr="00CE640D">
        <w:rPr>
          <w:rFonts w:ascii="DTL Nobel WT Light" w:hAnsi="DTL Nobel WT Light"/>
          <w:bCs/>
        </w:rPr>
        <w:t>Großen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Kurfürsten</w:t>
      </w:r>
      <w:proofErr w:type="spellEnd"/>
      <w:r w:rsidRPr="00CE640D">
        <w:rPr>
          <w:rFonts w:ascii="DTL Nobel WT Light" w:hAnsi="DTL Nobel WT Light"/>
          <w:bCs/>
        </w:rPr>
        <w:t xml:space="preserve">“ </w:t>
      </w:r>
      <w:proofErr w:type="spellStart"/>
      <w:r w:rsidRPr="00CE640D">
        <w:rPr>
          <w:rFonts w:ascii="DTL Nobel WT Light" w:hAnsi="DTL Nobel WT Light"/>
          <w:bCs/>
        </w:rPr>
        <w:t>enthält</w:t>
      </w:r>
      <w:proofErr w:type="spellEnd"/>
      <w:r w:rsidRPr="00CE640D">
        <w:rPr>
          <w:rFonts w:ascii="DTL Nobel WT Light" w:hAnsi="DTL Nobel WT Light"/>
          <w:bCs/>
        </w:rPr>
        <w:t xml:space="preserve"> 37 </w:t>
      </w:r>
      <w:proofErr w:type="spellStart"/>
      <w:r w:rsidRPr="00CE640D">
        <w:rPr>
          <w:rFonts w:ascii="DTL Nobel WT Light" w:hAnsi="DTL Nobel WT Light"/>
          <w:bCs/>
        </w:rPr>
        <w:t>farbige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Wandkarten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und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wurde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vermutlich</w:t>
      </w:r>
      <w:proofErr w:type="spellEnd"/>
      <w:r w:rsidRPr="00CE640D">
        <w:rPr>
          <w:rFonts w:ascii="DTL Nobel WT Light" w:hAnsi="DTL Nobel WT Light"/>
          <w:bCs/>
        </w:rPr>
        <w:t xml:space="preserve"> von Joan </w:t>
      </w:r>
      <w:proofErr w:type="spellStart"/>
      <w:r w:rsidRPr="00CE640D">
        <w:rPr>
          <w:rFonts w:ascii="DTL Nobel WT Light" w:hAnsi="DTL Nobel WT Light"/>
          <w:bCs/>
        </w:rPr>
        <w:t>Blaeu</w:t>
      </w:r>
      <w:proofErr w:type="spellEnd"/>
      <w:r w:rsidRPr="00CE640D">
        <w:rPr>
          <w:rFonts w:ascii="DTL Nobel WT Light" w:hAnsi="DTL Nobel WT Light"/>
          <w:bCs/>
        </w:rPr>
        <w:t xml:space="preserve"> in Amsterdam </w:t>
      </w:r>
      <w:proofErr w:type="spellStart"/>
      <w:r w:rsidRPr="00CE640D">
        <w:rPr>
          <w:rFonts w:ascii="DTL Nobel WT Light" w:hAnsi="DTL Nobel WT Light"/>
          <w:bCs/>
        </w:rPr>
        <w:t>erstellt</w:t>
      </w:r>
      <w:proofErr w:type="spellEnd"/>
      <w:r w:rsidRPr="00CE640D">
        <w:rPr>
          <w:rFonts w:ascii="DTL Nobel WT Light" w:hAnsi="DTL Nobel WT Light"/>
          <w:bCs/>
        </w:rPr>
        <w:t xml:space="preserve">. Der </w:t>
      </w:r>
      <w:proofErr w:type="spellStart"/>
      <w:r w:rsidRPr="00CE640D">
        <w:rPr>
          <w:rFonts w:ascii="DTL Nobel WT Light" w:hAnsi="DTL Nobel WT Light"/>
          <w:bCs/>
        </w:rPr>
        <w:t>Riesenatlas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wurde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zuletzt</w:t>
      </w:r>
      <w:proofErr w:type="spellEnd"/>
      <w:r w:rsidRPr="00CE640D">
        <w:rPr>
          <w:rFonts w:ascii="DTL Nobel WT Light" w:hAnsi="DTL Nobel WT Light"/>
          <w:bCs/>
        </w:rPr>
        <w:t xml:space="preserve"> 2008 der </w:t>
      </w:r>
      <w:proofErr w:type="spellStart"/>
      <w:r w:rsidRPr="00CE640D">
        <w:rPr>
          <w:rFonts w:ascii="DTL Nobel WT Light" w:hAnsi="DTL Nobel WT Light"/>
          <w:bCs/>
        </w:rPr>
        <w:t>Öffentlichkeit</w:t>
      </w:r>
      <w:proofErr w:type="spellEnd"/>
      <w:r w:rsidRPr="00CE640D">
        <w:rPr>
          <w:rFonts w:ascii="DTL Nobel WT Light" w:hAnsi="DTL Nobel WT Light"/>
          <w:bCs/>
        </w:rPr>
        <w:t xml:space="preserve"> </w:t>
      </w:r>
      <w:proofErr w:type="spellStart"/>
      <w:r w:rsidRPr="00CE640D">
        <w:rPr>
          <w:rFonts w:ascii="DTL Nobel WT Light" w:hAnsi="DTL Nobel WT Light"/>
          <w:bCs/>
        </w:rPr>
        <w:t>vorgestellt</w:t>
      </w:r>
      <w:proofErr w:type="spellEnd"/>
      <w:r w:rsidRPr="00CE640D">
        <w:rPr>
          <w:rFonts w:ascii="DTL Nobel WT Light" w:hAnsi="DTL Nobel WT Light"/>
          <w:bCs/>
        </w:rPr>
        <w:t>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  <w:proofErr w:type="spellStart"/>
      <w:r w:rsidRPr="00557714">
        <w:rPr>
          <w:rFonts w:ascii="DTL Nobel WST Light" w:hAnsi="DTL Nobel WST Light"/>
        </w:rPr>
        <w:t>Darüber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hinaus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wird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auch</w:t>
      </w:r>
      <w:proofErr w:type="spellEnd"/>
      <w:r w:rsidRPr="00557714">
        <w:rPr>
          <w:rFonts w:ascii="DTL Nobel WST Light" w:hAnsi="DTL Nobel WST Light"/>
        </w:rPr>
        <w:t xml:space="preserve"> das „</w:t>
      </w:r>
      <w:proofErr w:type="spellStart"/>
      <w:r w:rsidRPr="00557714">
        <w:rPr>
          <w:rFonts w:ascii="DTL Nobel WST Light" w:hAnsi="DTL Nobel WST Light"/>
        </w:rPr>
        <w:t>Blaeukabinet</w:t>
      </w:r>
      <w:proofErr w:type="spellEnd"/>
      <w:r w:rsidRPr="00557714">
        <w:rPr>
          <w:rFonts w:ascii="DTL Nobel WST Light" w:hAnsi="DTL Nobel WST Light"/>
        </w:rPr>
        <w:t xml:space="preserve">“, </w:t>
      </w:r>
      <w:proofErr w:type="spellStart"/>
      <w:r w:rsidRPr="00557714">
        <w:rPr>
          <w:rFonts w:ascii="DTL Nobel WST Light" w:hAnsi="DTL Nobel WST Light"/>
        </w:rPr>
        <w:t>ein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besonderes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Sammelstück</w:t>
      </w:r>
      <w:proofErr w:type="spellEnd"/>
      <w:r w:rsidRPr="00557714">
        <w:rPr>
          <w:rFonts w:ascii="DTL Nobel WST Light" w:hAnsi="DTL Nobel WST Light"/>
        </w:rPr>
        <w:t xml:space="preserve"> des Allard Pierson Museums in Amsterdam, </w:t>
      </w:r>
      <w:proofErr w:type="spellStart"/>
      <w:r w:rsidRPr="00557714">
        <w:rPr>
          <w:rFonts w:ascii="DTL Nobel WST Light" w:hAnsi="DTL Nobel WST Light"/>
        </w:rPr>
        <w:t>ausgestellt</w:t>
      </w:r>
      <w:proofErr w:type="spellEnd"/>
      <w:r w:rsidRPr="00557714">
        <w:rPr>
          <w:rFonts w:ascii="DTL Nobel WST Light" w:hAnsi="DTL Nobel WST Light"/>
        </w:rPr>
        <w:t>. Das „</w:t>
      </w:r>
      <w:proofErr w:type="spellStart"/>
      <w:r w:rsidRPr="00557714">
        <w:rPr>
          <w:rFonts w:ascii="DTL Nobel WST Light" w:hAnsi="DTL Nobel WST Light"/>
        </w:rPr>
        <w:t>Blaeukabinet</w:t>
      </w:r>
      <w:proofErr w:type="spellEnd"/>
      <w:r w:rsidRPr="00557714">
        <w:rPr>
          <w:rFonts w:ascii="DTL Nobel WST Light" w:hAnsi="DTL Nobel WST Light"/>
        </w:rPr>
        <w:t xml:space="preserve">“ </w:t>
      </w:r>
      <w:proofErr w:type="spellStart"/>
      <w:r w:rsidRPr="00557714">
        <w:rPr>
          <w:rFonts w:ascii="DTL Nobel WST Light" w:hAnsi="DTL Nobel WST Light"/>
        </w:rPr>
        <w:t>ist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ein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prunkvoller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Bücherschrank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aus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dem</w:t>
      </w:r>
      <w:proofErr w:type="spellEnd"/>
      <w:r w:rsidRPr="00557714">
        <w:rPr>
          <w:rFonts w:ascii="DTL Nobel WST Light" w:hAnsi="DTL Nobel WST Light"/>
        </w:rPr>
        <w:t xml:space="preserve"> 17. </w:t>
      </w:r>
      <w:proofErr w:type="spellStart"/>
      <w:r w:rsidRPr="00557714">
        <w:rPr>
          <w:rFonts w:ascii="DTL Nobel WST Light" w:hAnsi="DTL Nobel WST Light"/>
        </w:rPr>
        <w:t>Jahrhundert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mit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sogenanntem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Knorpelwerk</w:t>
      </w:r>
      <w:proofErr w:type="spellEnd"/>
      <w:r w:rsidRPr="00557714">
        <w:rPr>
          <w:rFonts w:ascii="DTL Nobel WST Light" w:hAnsi="DTL Nobel WST Light"/>
        </w:rPr>
        <w:t xml:space="preserve">. </w:t>
      </w:r>
      <w:proofErr w:type="spellStart"/>
      <w:r w:rsidRPr="00557714">
        <w:rPr>
          <w:rFonts w:ascii="DTL Nobel WST Light" w:hAnsi="DTL Nobel WST Light"/>
        </w:rPr>
        <w:t>Diese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Bücherschränke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wurden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speziell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für</w:t>
      </w:r>
      <w:proofErr w:type="spellEnd"/>
      <w:r w:rsidRPr="00557714">
        <w:rPr>
          <w:rFonts w:ascii="DTL Nobel WST Light" w:hAnsi="DTL Nobel WST Light"/>
        </w:rPr>
        <w:t xml:space="preserve"> den </w:t>
      </w:r>
      <w:proofErr w:type="spellStart"/>
      <w:r w:rsidRPr="00557714">
        <w:rPr>
          <w:rFonts w:ascii="DTL Nobel WST Light" w:hAnsi="DTL Nobel WST Light"/>
        </w:rPr>
        <w:t>spektakulären</w:t>
      </w:r>
      <w:proofErr w:type="spellEnd"/>
      <w:r w:rsidRPr="00557714">
        <w:rPr>
          <w:rFonts w:ascii="DTL Nobel WST Light" w:hAnsi="DTL Nobel WST Light"/>
        </w:rPr>
        <w:t xml:space="preserve"> „Atlas </w:t>
      </w:r>
      <w:proofErr w:type="spellStart"/>
      <w:r w:rsidRPr="00557714">
        <w:rPr>
          <w:rFonts w:ascii="DTL Nobel WST Light" w:hAnsi="DTL Nobel WST Light"/>
        </w:rPr>
        <w:t>Maior</w:t>
      </w:r>
      <w:proofErr w:type="spellEnd"/>
      <w:r w:rsidRPr="00557714">
        <w:rPr>
          <w:rFonts w:ascii="DTL Nobel WST Light" w:hAnsi="DTL Nobel WST Light"/>
        </w:rPr>
        <w:t xml:space="preserve">“ des </w:t>
      </w:r>
      <w:proofErr w:type="spellStart"/>
      <w:r w:rsidRPr="00557714">
        <w:rPr>
          <w:rFonts w:ascii="DTL Nobel WST Light" w:hAnsi="DTL Nobel WST Light"/>
        </w:rPr>
        <w:t>berühmten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Kartographen</w:t>
      </w:r>
      <w:proofErr w:type="spellEnd"/>
      <w:r w:rsidRPr="00557714">
        <w:rPr>
          <w:rFonts w:ascii="DTL Nobel WST Light" w:hAnsi="DTL Nobel WST Light"/>
        </w:rPr>
        <w:t xml:space="preserve"> Joan </w:t>
      </w:r>
      <w:proofErr w:type="spellStart"/>
      <w:r w:rsidRPr="00557714">
        <w:rPr>
          <w:rFonts w:ascii="DTL Nobel WST Light" w:hAnsi="DTL Nobel WST Light"/>
        </w:rPr>
        <w:t>Blaeu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angefertigt</w:t>
      </w:r>
      <w:proofErr w:type="spellEnd"/>
      <w:r w:rsidRPr="00557714">
        <w:rPr>
          <w:rFonts w:ascii="DTL Nobel WST Light" w:hAnsi="DTL Nobel WST Light"/>
        </w:rPr>
        <w:t>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  <w:b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Default="00CE5734" w:rsidP="00CE5734">
      <w:pPr>
        <w:pStyle w:val="Geenafstand"/>
        <w:rPr>
          <w:rFonts w:ascii="DTL Nobel WST Light" w:hAnsi="DTL Nobel WST Light"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</w:rPr>
      </w:pPr>
      <w:r w:rsidRPr="00557714">
        <w:rPr>
          <w:rFonts w:ascii="DTL Nobel WST Light" w:hAnsi="DTL Nobel WST Light"/>
        </w:rPr>
        <w:t xml:space="preserve">Die </w:t>
      </w:r>
      <w:proofErr w:type="spellStart"/>
      <w:r w:rsidRPr="00557714">
        <w:rPr>
          <w:rFonts w:ascii="DTL Nobel WST Light" w:hAnsi="DTL Nobel WST Light"/>
        </w:rPr>
        <w:t>Ausstellung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wurde</w:t>
      </w:r>
      <w:proofErr w:type="spellEnd"/>
      <w:r w:rsidRPr="00557714">
        <w:rPr>
          <w:rFonts w:ascii="DTL Nobel WST Light" w:hAnsi="DTL Nobel WST Light"/>
        </w:rPr>
        <w:t xml:space="preserve"> in </w:t>
      </w:r>
      <w:proofErr w:type="spellStart"/>
      <w:r w:rsidRPr="00557714">
        <w:rPr>
          <w:rFonts w:ascii="DTL Nobel WST Light" w:hAnsi="DTL Nobel WST Light"/>
        </w:rPr>
        <w:t>Zusammenarbeit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mit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dem</w:t>
      </w:r>
      <w:proofErr w:type="spellEnd"/>
      <w:r w:rsidRPr="00557714">
        <w:rPr>
          <w:rFonts w:ascii="DTL Nobel WST Light" w:hAnsi="DTL Nobel WST Light"/>
        </w:rPr>
        <w:t xml:space="preserve"> Allard Pierson Museum, der </w:t>
      </w:r>
      <w:proofErr w:type="spellStart"/>
      <w:r w:rsidRPr="00557714">
        <w:rPr>
          <w:rFonts w:ascii="DTL Nobel WST Light" w:hAnsi="DTL Nobel WST Light"/>
        </w:rPr>
        <w:t>Kunstsammlungen</w:t>
      </w:r>
      <w:proofErr w:type="spellEnd"/>
      <w:r w:rsidRPr="00557714">
        <w:rPr>
          <w:rFonts w:ascii="DTL Nobel WST Light" w:hAnsi="DTL Nobel WST Light"/>
        </w:rPr>
        <w:t xml:space="preserve"> der </w:t>
      </w:r>
      <w:proofErr w:type="spellStart"/>
      <w:r w:rsidRPr="00557714">
        <w:rPr>
          <w:rFonts w:ascii="DTL Nobel WST Light" w:hAnsi="DTL Nobel WST Light"/>
        </w:rPr>
        <w:t>Universität</w:t>
      </w:r>
      <w:proofErr w:type="spellEnd"/>
      <w:r w:rsidRPr="00557714">
        <w:rPr>
          <w:rFonts w:ascii="DTL Nobel WST Light" w:hAnsi="DTL Nobel WST Light"/>
        </w:rPr>
        <w:t xml:space="preserve"> von Amsterdam, </w:t>
      </w:r>
      <w:proofErr w:type="spellStart"/>
      <w:r w:rsidRPr="00557714">
        <w:rPr>
          <w:rFonts w:ascii="DTL Nobel WST Light" w:hAnsi="DTL Nobel WST Light"/>
        </w:rPr>
        <w:t>realisiert</w:t>
      </w:r>
      <w:proofErr w:type="spellEnd"/>
      <w:r w:rsidRPr="00557714">
        <w:rPr>
          <w:rFonts w:ascii="DTL Nobel WST Light" w:hAnsi="DTL Nobel WST Light"/>
        </w:rPr>
        <w:t xml:space="preserve">. </w:t>
      </w:r>
      <w:proofErr w:type="spellStart"/>
      <w:r w:rsidRPr="00557714">
        <w:rPr>
          <w:rFonts w:ascii="DTL Nobel WST Light" w:hAnsi="DTL Nobel WST Light"/>
        </w:rPr>
        <w:t>Dieses</w:t>
      </w:r>
      <w:proofErr w:type="spellEnd"/>
      <w:r w:rsidRPr="00557714">
        <w:rPr>
          <w:rFonts w:ascii="DTL Nobel WST Light" w:hAnsi="DTL Nobel WST Light"/>
        </w:rPr>
        <w:t xml:space="preserve"> Museum </w:t>
      </w:r>
      <w:proofErr w:type="spellStart"/>
      <w:r w:rsidRPr="00557714">
        <w:rPr>
          <w:rFonts w:ascii="DTL Nobel WST Light" w:hAnsi="DTL Nobel WST Light"/>
        </w:rPr>
        <w:t>und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Wissenszentrum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verwaltet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eine</w:t>
      </w:r>
      <w:proofErr w:type="spellEnd"/>
      <w:r w:rsidRPr="00557714">
        <w:rPr>
          <w:rFonts w:ascii="DTL Nobel WST Light" w:hAnsi="DTL Nobel WST Light"/>
        </w:rPr>
        <w:t xml:space="preserve"> der </w:t>
      </w:r>
      <w:proofErr w:type="spellStart"/>
      <w:r w:rsidRPr="00557714">
        <w:rPr>
          <w:rFonts w:ascii="DTL Nobel WST Light" w:hAnsi="DTL Nobel WST Light"/>
        </w:rPr>
        <w:t>bedeutendsten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kartographischen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Sammlungen</w:t>
      </w:r>
      <w:proofErr w:type="spellEnd"/>
      <w:r w:rsidRPr="00557714">
        <w:rPr>
          <w:rFonts w:ascii="DTL Nobel WST Light" w:hAnsi="DTL Nobel WST Light"/>
        </w:rPr>
        <w:t xml:space="preserve"> </w:t>
      </w:r>
      <w:proofErr w:type="spellStart"/>
      <w:r w:rsidRPr="00557714">
        <w:rPr>
          <w:rFonts w:ascii="DTL Nobel WST Light" w:hAnsi="DTL Nobel WST Light"/>
        </w:rPr>
        <w:t>Europas</w:t>
      </w:r>
      <w:proofErr w:type="spellEnd"/>
      <w:r w:rsidRPr="00557714">
        <w:rPr>
          <w:rFonts w:ascii="DTL Nobel WST Light" w:hAnsi="DTL Nobel WST Light"/>
        </w:rPr>
        <w:t>.</w:t>
      </w:r>
    </w:p>
    <w:p w:rsidR="00CE5734" w:rsidRPr="00557714" w:rsidRDefault="00CE5734" w:rsidP="00CE5734">
      <w:pPr>
        <w:pStyle w:val="Geenafstand"/>
        <w:rPr>
          <w:rFonts w:ascii="DTL Nobel WST Light" w:hAnsi="DTL Nobel WST Light"/>
          <w:b/>
        </w:rPr>
      </w:pPr>
    </w:p>
    <w:p w:rsidR="00CE5734" w:rsidRPr="00557714" w:rsidRDefault="00CE5734" w:rsidP="00CE5734">
      <w:pPr>
        <w:pStyle w:val="Geenafstand"/>
        <w:rPr>
          <w:rFonts w:ascii="DTL Nobel WST Light" w:hAnsi="DTL Nobel WST Light"/>
          <w:b/>
        </w:rPr>
      </w:pPr>
    </w:p>
    <w:p w:rsidR="00CE5734" w:rsidRDefault="00CE5734" w:rsidP="00CE5734">
      <w:pPr>
        <w:rPr>
          <w:rFonts w:ascii="DTL Nobel WST Light" w:hAnsi="DTL Nobel WST Light"/>
          <w:b/>
          <w:sz w:val="21"/>
          <w:szCs w:val="21"/>
        </w:rPr>
      </w:pPr>
      <w:r w:rsidRPr="00CE5734">
        <w:rPr>
          <w:rFonts w:ascii="DTL Nobel WT Light" w:hAnsi="DTL Nobel WT Light"/>
          <w:b/>
          <w:sz w:val="21"/>
          <w:szCs w:val="21"/>
          <w:lang w:val="en-US"/>
        </w:rPr>
        <w:t xml:space="preserve">Die </w:t>
      </w:r>
      <w:proofErr w:type="spellStart"/>
      <w:r w:rsidRPr="00CE5734">
        <w:rPr>
          <w:rFonts w:ascii="DTL Nobel WT Light" w:hAnsi="DTL Nobel WT Light"/>
          <w:b/>
          <w:sz w:val="21"/>
          <w:szCs w:val="21"/>
          <w:lang w:val="en-US"/>
        </w:rPr>
        <w:t>Ausstellung</w:t>
      </w:r>
      <w:proofErr w:type="spellEnd"/>
      <w:r w:rsidRPr="00CE5734">
        <w:rPr>
          <w:rFonts w:ascii="DTL Nobel WT Light" w:hAnsi="DTL Nobel WT Light"/>
          <w:b/>
          <w:sz w:val="21"/>
          <w:szCs w:val="21"/>
          <w:lang w:val="en-US"/>
        </w:rPr>
        <w:t xml:space="preserve"> „The Universe of Amsterdam. Treasures from the Golden Age of cartography“ („Het </w:t>
      </w:r>
      <w:proofErr w:type="spellStart"/>
      <w:r w:rsidRPr="00CE5734">
        <w:rPr>
          <w:rFonts w:ascii="DTL Nobel WT Light" w:hAnsi="DTL Nobel WT Light"/>
          <w:b/>
          <w:sz w:val="21"/>
          <w:szCs w:val="21"/>
          <w:lang w:val="en-US"/>
        </w:rPr>
        <w:t>Universum</w:t>
      </w:r>
      <w:proofErr w:type="spellEnd"/>
      <w:r w:rsidRPr="00CE5734">
        <w:rPr>
          <w:rFonts w:ascii="DTL Nobel WT Light" w:hAnsi="DTL Nobel WT Light"/>
          <w:b/>
          <w:sz w:val="21"/>
          <w:szCs w:val="21"/>
          <w:lang w:val="en-US"/>
        </w:rPr>
        <w:t xml:space="preserve"> van Amsterdam. </w:t>
      </w:r>
      <w:r>
        <w:rPr>
          <w:rFonts w:ascii="DTL Nobel WT Light" w:hAnsi="DTL Nobel WT Light"/>
          <w:b/>
          <w:sz w:val="21"/>
          <w:szCs w:val="21"/>
        </w:rPr>
        <w:t xml:space="preserve">Schatten uit de Gouden Eeuw van de cartografie“)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ist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vom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29. Juni bis 22. September 2019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im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Königlichen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Palast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in Amsterdam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zu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T Light" w:hAnsi="DTL Nobel WT Light"/>
          <w:b/>
          <w:sz w:val="21"/>
          <w:szCs w:val="21"/>
        </w:rPr>
        <w:t>besichtigen</w:t>
      </w:r>
      <w:proofErr w:type="spellEnd"/>
      <w:r w:rsidRPr="00557714">
        <w:rPr>
          <w:rFonts w:ascii="DTL Nobel WT Light" w:hAnsi="DTL Nobel WT Light"/>
          <w:b/>
          <w:sz w:val="21"/>
          <w:szCs w:val="21"/>
        </w:rPr>
        <w:t>.</w:t>
      </w:r>
      <w:r w:rsidRPr="00557714">
        <w:rPr>
          <w:rFonts w:ascii="DTL Nobel WT Light" w:hAnsi="DTL Nobel WT Light"/>
          <w:b/>
          <w:sz w:val="21"/>
          <w:szCs w:val="21"/>
        </w:rPr>
        <w:br/>
      </w:r>
      <w:r w:rsidRPr="00557714">
        <w:rPr>
          <w:rFonts w:ascii="DTL Nobel WST Light" w:hAnsi="DTL Nobel WST Light"/>
          <w:b/>
          <w:sz w:val="21"/>
          <w:szCs w:val="21"/>
        </w:rPr>
        <w:t xml:space="preserve">Der </w:t>
      </w:r>
      <w:proofErr w:type="spellStart"/>
      <w:r w:rsidRPr="00557714">
        <w:rPr>
          <w:rFonts w:ascii="DTL Nobel WST Light" w:hAnsi="DTL Nobel WST Light"/>
          <w:b/>
          <w:sz w:val="21"/>
          <w:szCs w:val="21"/>
        </w:rPr>
        <w:t>Palast</w:t>
      </w:r>
      <w:proofErr w:type="spellEnd"/>
      <w:r w:rsidRPr="00557714">
        <w:rPr>
          <w:rFonts w:ascii="DTL Nobel WST Light" w:hAnsi="DTL Nobel WS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ST Light" w:hAnsi="DTL Nobel WST Light"/>
          <w:b/>
          <w:sz w:val="21"/>
          <w:szCs w:val="21"/>
        </w:rPr>
        <w:t>ist</w:t>
      </w:r>
      <w:proofErr w:type="spellEnd"/>
      <w:r w:rsidRPr="00557714">
        <w:rPr>
          <w:rFonts w:ascii="DTL Nobel WST Light" w:hAnsi="DTL Nobel WS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ST Light" w:hAnsi="DTL Nobel WST Light"/>
          <w:b/>
          <w:sz w:val="21"/>
          <w:szCs w:val="21"/>
        </w:rPr>
        <w:t>täglich</w:t>
      </w:r>
      <w:proofErr w:type="spellEnd"/>
      <w:r w:rsidRPr="00557714">
        <w:rPr>
          <w:rFonts w:ascii="DTL Nobel WST Light" w:hAnsi="DTL Nobel WST Light"/>
          <w:b/>
          <w:sz w:val="21"/>
          <w:szCs w:val="21"/>
        </w:rPr>
        <w:t xml:space="preserve"> von 10.00 bis 17.00 </w:t>
      </w:r>
      <w:proofErr w:type="spellStart"/>
      <w:r w:rsidRPr="00557714">
        <w:rPr>
          <w:rFonts w:ascii="DTL Nobel WST Light" w:hAnsi="DTL Nobel WST Light"/>
          <w:b/>
          <w:sz w:val="21"/>
          <w:szCs w:val="21"/>
        </w:rPr>
        <w:t>Uhr</w:t>
      </w:r>
      <w:proofErr w:type="spellEnd"/>
      <w:r w:rsidRPr="00557714">
        <w:rPr>
          <w:rFonts w:ascii="DTL Nobel WST Light" w:hAnsi="DTL Nobel WST Light"/>
          <w:b/>
          <w:sz w:val="21"/>
          <w:szCs w:val="21"/>
        </w:rPr>
        <w:t xml:space="preserve"> </w:t>
      </w:r>
      <w:proofErr w:type="spellStart"/>
      <w:r w:rsidRPr="00557714">
        <w:rPr>
          <w:rFonts w:ascii="DTL Nobel WST Light" w:hAnsi="DTL Nobel WST Light"/>
          <w:b/>
          <w:sz w:val="21"/>
          <w:szCs w:val="21"/>
        </w:rPr>
        <w:t>geöffnet</w:t>
      </w:r>
      <w:proofErr w:type="spellEnd"/>
      <w:r w:rsidRPr="00557714">
        <w:rPr>
          <w:rFonts w:ascii="DTL Nobel WST Light" w:hAnsi="DTL Nobel WST Light"/>
          <w:b/>
          <w:sz w:val="21"/>
          <w:szCs w:val="21"/>
        </w:rPr>
        <w:t xml:space="preserve">. </w:t>
      </w:r>
    </w:p>
    <w:p w:rsidR="00CE5734" w:rsidRDefault="00CE5734" w:rsidP="00CE5734">
      <w:pPr>
        <w:rPr>
          <w:rFonts w:ascii="DTL Nobel WST Light" w:hAnsi="DTL Nobel WST Light"/>
          <w:b/>
          <w:sz w:val="21"/>
          <w:szCs w:val="21"/>
        </w:rPr>
      </w:pPr>
      <w:hyperlink r:id="rId8" w:history="1">
        <w:r w:rsidRPr="00E31E4F">
          <w:rPr>
            <w:rStyle w:val="Hyperlink"/>
            <w:rFonts w:ascii="DTL Nobel WST Light" w:hAnsi="DTL Nobel WST Light"/>
            <w:b/>
            <w:sz w:val="21"/>
            <w:szCs w:val="21"/>
          </w:rPr>
          <w:t>www.paleisamsterdam.nl/universum</w:t>
        </w:r>
      </w:hyperlink>
    </w:p>
    <w:p w:rsidR="00CE5734" w:rsidRPr="00557714" w:rsidRDefault="00CE5734" w:rsidP="00CE5734">
      <w:pPr>
        <w:rPr>
          <w:rFonts w:ascii="DTL Nobel WT Light" w:hAnsi="DTL Nobel WT Light"/>
          <w:b/>
          <w:sz w:val="21"/>
          <w:szCs w:val="21"/>
        </w:rPr>
      </w:pPr>
    </w:p>
    <w:p w:rsidR="00CE5734" w:rsidRDefault="00CE5734" w:rsidP="00CE5734">
      <w:pPr>
        <w:pStyle w:val="Tekstzonderopmaak"/>
        <w:pBdr>
          <w:bottom w:val="single" w:sz="6" w:space="1" w:color="auto"/>
        </w:pBdr>
        <w:rPr>
          <w:color w:val="1F497D"/>
        </w:rPr>
      </w:pPr>
    </w:p>
    <w:p w:rsidR="00CE5734" w:rsidRDefault="00CE5734" w:rsidP="00CE5734">
      <w:pPr>
        <w:pStyle w:val="Tekstzonderopmaak"/>
        <w:rPr>
          <w:color w:val="1F497D"/>
        </w:rPr>
      </w:pPr>
      <w:bookmarkStart w:id="0" w:name="_GoBack"/>
      <w:bookmarkEnd w:id="0"/>
    </w:p>
    <w:p w:rsidR="00CE5734" w:rsidRPr="002F371A" w:rsidRDefault="00CE5734" w:rsidP="00CE5734">
      <w:pPr>
        <w:pStyle w:val="Tekstzonderopmaak"/>
        <w:rPr>
          <w:b/>
        </w:rPr>
      </w:pPr>
      <w:r w:rsidRPr="002F371A">
        <w:rPr>
          <w:b/>
        </w:rPr>
        <w:t>Mitteilung an die Redaktion (nicht zur Veröffentlichung):</w:t>
      </w:r>
    </w:p>
    <w:p w:rsidR="00CE5734" w:rsidRPr="002F371A" w:rsidRDefault="00CE5734" w:rsidP="00CE5734">
      <w:pPr>
        <w:pStyle w:val="Tekstzonderopmaak"/>
        <w:rPr>
          <w:b/>
        </w:rPr>
      </w:pPr>
    </w:p>
    <w:p w:rsidR="00CE5734" w:rsidRPr="002F371A" w:rsidRDefault="00CE5734" w:rsidP="00CE5734">
      <w:pPr>
        <w:pStyle w:val="Tekstzonderopmaak"/>
      </w:pPr>
      <w:r w:rsidRPr="002F371A">
        <w:rPr>
          <w:b/>
        </w:rPr>
        <w:t>Ankunftszeit:</w:t>
      </w:r>
      <w:r w:rsidRPr="002F371A">
        <w:t xml:space="preserve"> 15.30 Uhr, königlicher Palast Amsterdam</w:t>
      </w:r>
    </w:p>
    <w:p w:rsidR="00CE5734" w:rsidRPr="002F371A" w:rsidRDefault="00CE5734" w:rsidP="00CE5734">
      <w:pPr>
        <w:pStyle w:val="Tekstzonderopmaak"/>
      </w:pPr>
    </w:p>
    <w:p w:rsidR="00CE5734" w:rsidRPr="002F371A" w:rsidRDefault="00CE5734" w:rsidP="00CE5734">
      <w:pPr>
        <w:pStyle w:val="Tekstzonderopmaak"/>
      </w:pPr>
      <w:r w:rsidRPr="002F371A">
        <w:rPr>
          <w:b/>
        </w:rPr>
        <w:t>Die Akkreditierung</w:t>
      </w:r>
      <w:r w:rsidRPr="002F371A">
        <w:t xml:space="preserve"> kann spätestens bis zum 25. Juni um 12.00 Uhr per E-Mail an </w:t>
      </w:r>
      <w:hyperlink r:id="rId9" w:history="1">
        <w:r w:rsidRPr="00E31E4F">
          <w:rPr>
            <w:rStyle w:val="Hyperlink"/>
            <w:rFonts w:ascii="Verdana" w:hAnsi="Verdana"/>
            <w:sz w:val="18"/>
            <w:szCs w:val="18"/>
          </w:rPr>
          <w:t>rvd.pers.kh@minaz.nl</w:t>
        </w:r>
      </w:hyperlink>
      <w:hyperlink r:id="rId10" w:history="1"/>
      <w:r w:rsidRPr="002F371A">
        <w:t xml:space="preserve"> beantragt werden unter Angabe des Namens, des Mediums, der Tätigkeit und der Telefonnummer.</w:t>
      </w:r>
    </w:p>
    <w:p w:rsidR="00CE5734" w:rsidRPr="002F371A" w:rsidRDefault="00CE5734" w:rsidP="00CE5734">
      <w:pPr>
        <w:pStyle w:val="Tekstzonderopmaak"/>
      </w:pPr>
    </w:p>
    <w:p w:rsidR="00CE5734" w:rsidRPr="002F371A" w:rsidRDefault="00CE5734" w:rsidP="00CE5734">
      <w:pPr>
        <w:pStyle w:val="Tekstzonderopmaak"/>
      </w:pPr>
      <w:r w:rsidRPr="002F371A">
        <w:t>Bei großem Medieninteresse kann der Zutritt begrenzt werden. Medien erhalten nach der Akkreditierungsfrist ein Presseprogramm mit weiteren Informationen.</w:t>
      </w:r>
    </w:p>
    <w:p w:rsidR="00CE5734" w:rsidRPr="002F371A" w:rsidRDefault="00CE5734" w:rsidP="00CE5734">
      <w:pPr>
        <w:pStyle w:val="Tekstzonderopmaak"/>
      </w:pPr>
    </w:p>
    <w:p w:rsidR="00CE5734" w:rsidRPr="002F371A" w:rsidRDefault="00CE5734" w:rsidP="00CE5734">
      <w:pPr>
        <w:pStyle w:val="Tekstzonderopmaak"/>
      </w:pPr>
      <w:r w:rsidRPr="002F371A">
        <w:rPr>
          <w:b/>
        </w:rPr>
        <w:t xml:space="preserve">Die Vorbesichtigung der Presse </w:t>
      </w:r>
      <w:r w:rsidRPr="002F371A">
        <w:t xml:space="preserve">findet am Mittwoch, den 26. Juni um 14.00 Uhr statt. Eine Anmeldung per E-Mail an </w:t>
      </w:r>
      <w:hyperlink r:id="rId11" w:history="1">
        <w:r w:rsidRPr="001F0180">
          <w:rPr>
            <w:rStyle w:val="Hyperlink"/>
            <w:rFonts w:ascii="Verdana" w:hAnsi="Verdana"/>
            <w:sz w:val="18"/>
            <w:szCs w:val="18"/>
          </w:rPr>
          <w:t>g.celebi@dkh.nl</w:t>
        </w:r>
      </w:hyperlink>
      <w:r w:rsidRPr="002F371A">
        <w:t xml:space="preserve"> ist erforderlich.</w:t>
      </w:r>
    </w:p>
    <w:p w:rsidR="00CE5734" w:rsidRPr="002F371A" w:rsidRDefault="00CE5734" w:rsidP="00CE5734">
      <w:pPr>
        <w:pStyle w:val="Tekstzonderopmaak"/>
      </w:pPr>
    </w:p>
    <w:p w:rsidR="00CE5734" w:rsidRPr="002F371A" w:rsidRDefault="00CE5734" w:rsidP="00CE5734">
      <w:pPr>
        <w:pStyle w:val="Tekstzonderopmaak"/>
        <w:rPr>
          <w:b/>
        </w:rPr>
      </w:pPr>
      <w:r w:rsidRPr="002F371A">
        <w:rPr>
          <w:b/>
        </w:rPr>
        <w:t>Für weitere Informationen:</w:t>
      </w:r>
    </w:p>
    <w:p w:rsidR="00CE5734" w:rsidRPr="002F371A" w:rsidRDefault="00CE5734" w:rsidP="00CE5734">
      <w:pPr>
        <w:pStyle w:val="Tekstzonderopmaak"/>
      </w:pPr>
      <w:r w:rsidRPr="002F371A">
        <w:t>Koninklijk Paleis Amsterdam</w:t>
      </w:r>
    </w:p>
    <w:p w:rsidR="00CE5734" w:rsidRPr="00CE5734" w:rsidRDefault="00CE5734" w:rsidP="00CE5734">
      <w:pPr>
        <w:rPr>
          <w:rFonts w:ascii="Verdana" w:hAnsi="Verdana"/>
          <w:sz w:val="18"/>
          <w:szCs w:val="18"/>
          <w:u w:val="single"/>
          <w:lang w:val="en-US"/>
        </w:rPr>
      </w:pPr>
      <w:r w:rsidRPr="00CE5734">
        <w:rPr>
          <w:rFonts w:ascii="Verdana" w:hAnsi="Verdana"/>
          <w:sz w:val="18"/>
          <w:szCs w:val="18"/>
          <w:lang w:val="en-US"/>
        </w:rPr>
        <w:t>Gaby Celebi-Arendsen</w:t>
      </w:r>
      <w:r w:rsidRPr="00CE5734">
        <w:rPr>
          <w:rFonts w:ascii="Verdana" w:hAnsi="Verdana"/>
          <w:sz w:val="18"/>
          <w:szCs w:val="18"/>
          <w:lang w:val="en-US"/>
        </w:rPr>
        <w:br/>
        <w:t>06 – 3000 0521</w:t>
      </w:r>
      <w:r w:rsidRPr="00CE5734">
        <w:rPr>
          <w:rFonts w:ascii="Verdana" w:hAnsi="Verdana"/>
          <w:sz w:val="18"/>
          <w:szCs w:val="18"/>
          <w:lang w:val="en-US"/>
        </w:rPr>
        <w:br/>
      </w:r>
      <w:hyperlink r:id="rId12" w:history="1">
        <w:r w:rsidRPr="00CE5734">
          <w:rPr>
            <w:rStyle w:val="Hyperlink"/>
            <w:rFonts w:ascii="Verdana" w:hAnsi="Verdana"/>
            <w:sz w:val="18"/>
            <w:szCs w:val="18"/>
            <w:lang w:val="en-US"/>
          </w:rPr>
          <w:t>g.celebi@dkh.nl</w:t>
        </w:r>
      </w:hyperlink>
      <w:r w:rsidRPr="00CE5734">
        <w:rPr>
          <w:rFonts w:ascii="Verdana" w:hAnsi="Verdana"/>
          <w:sz w:val="18"/>
          <w:szCs w:val="18"/>
          <w:lang w:val="en-US"/>
        </w:rPr>
        <w:br/>
      </w:r>
      <w:hyperlink r:id="rId13" w:history="1">
        <w:r w:rsidRPr="00CE5734">
          <w:rPr>
            <w:rStyle w:val="Hyperlink"/>
            <w:rFonts w:ascii="Verdana" w:hAnsi="Verdana"/>
            <w:sz w:val="18"/>
            <w:szCs w:val="18"/>
            <w:lang w:val="en-US"/>
          </w:rPr>
          <w:t>www.paleisamsterdam.nl</w:t>
        </w:r>
      </w:hyperlink>
      <w:r w:rsidRPr="00CE5734">
        <w:rPr>
          <w:rFonts w:ascii="Verdana" w:hAnsi="Verdana"/>
          <w:sz w:val="18"/>
          <w:szCs w:val="18"/>
          <w:lang w:val="en-US"/>
        </w:rPr>
        <w:br/>
      </w:r>
      <w:hyperlink r:id="rId14" w:history="1">
        <w:r w:rsidRPr="00CE5734">
          <w:rPr>
            <w:rStyle w:val="Hyperlink"/>
            <w:rFonts w:ascii="Verdana" w:hAnsi="Verdana"/>
            <w:sz w:val="18"/>
            <w:szCs w:val="18"/>
            <w:lang w:val="en-US"/>
          </w:rPr>
          <w:t>www.paleisamsterdam.nl/universum</w:t>
        </w:r>
      </w:hyperlink>
      <w:r w:rsidRPr="00CE5734">
        <w:rPr>
          <w:rFonts w:ascii="Verdana" w:hAnsi="Verdana"/>
          <w:sz w:val="18"/>
          <w:szCs w:val="18"/>
          <w:lang w:val="en-US"/>
        </w:rPr>
        <w:br/>
      </w:r>
      <w:hyperlink r:id="rId15" w:history="1">
        <w:r w:rsidRPr="00CE5734">
          <w:rPr>
            <w:rStyle w:val="Hyperlink"/>
            <w:rFonts w:ascii="Verdana" w:hAnsi="Verdana"/>
            <w:sz w:val="18"/>
            <w:szCs w:val="18"/>
            <w:lang w:val="en-US"/>
          </w:rPr>
          <w:t>www.paleisamsterdam.nl/ontdekking-van-de-hemel/</w:t>
        </w:r>
      </w:hyperlink>
      <w:r w:rsidRPr="00CE5734">
        <w:rPr>
          <w:rFonts w:ascii="Verdana" w:hAnsi="Verdana"/>
          <w:sz w:val="18"/>
          <w:szCs w:val="18"/>
          <w:lang w:val="en-US"/>
        </w:rPr>
        <w:br/>
      </w:r>
      <w:hyperlink r:id="rId16" w:history="1">
        <w:r w:rsidRPr="00CE5734">
          <w:rPr>
            <w:rStyle w:val="Hyperlink"/>
            <w:rFonts w:ascii="Verdana" w:hAnsi="Verdana"/>
            <w:sz w:val="18"/>
            <w:szCs w:val="18"/>
            <w:lang w:val="en-US"/>
          </w:rPr>
          <w:t>www.paleisamsterdam.nl/opdekaart</w:t>
        </w:r>
      </w:hyperlink>
      <w:r w:rsidRPr="00CE5734">
        <w:rPr>
          <w:rFonts w:ascii="Verdana" w:hAnsi="Verdana"/>
          <w:sz w:val="18"/>
          <w:szCs w:val="18"/>
          <w:lang w:val="en-US"/>
        </w:rPr>
        <w:t>!</w:t>
      </w:r>
    </w:p>
    <w:p w:rsidR="00CE5734" w:rsidRPr="00CE5734" w:rsidRDefault="00CE5734" w:rsidP="00CE5734">
      <w:pPr>
        <w:rPr>
          <w:rFonts w:ascii="Verdana" w:hAnsi="Verdana"/>
          <w:sz w:val="18"/>
          <w:szCs w:val="18"/>
          <w:lang w:val="en-US"/>
        </w:rPr>
      </w:pPr>
    </w:p>
    <w:p w:rsidR="00CE5734" w:rsidRPr="002F371A" w:rsidRDefault="00CE5734" w:rsidP="00CE5734">
      <w:pPr>
        <w:rPr>
          <w:rFonts w:ascii="Verdana" w:eastAsia="Verdana" w:hAnsi="Verdana"/>
          <w:sz w:val="18"/>
          <w:szCs w:val="18"/>
        </w:rPr>
      </w:pPr>
      <w:r w:rsidRPr="002F371A">
        <w:rPr>
          <w:rFonts w:ascii="Verdana" w:eastAsia="Verdana" w:hAnsi="Verdana"/>
          <w:sz w:val="18"/>
          <w:szCs w:val="18"/>
        </w:rPr>
        <w:t>Rijksvoorlichtingsdienst</w:t>
      </w:r>
    </w:p>
    <w:p w:rsidR="00CE5734" w:rsidRPr="002F371A" w:rsidRDefault="00CE5734" w:rsidP="00CE5734">
      <w:pPr>
        <w:rPr>
          <w:rFonts w:ascii="Verdana" w:eastAsia="Verdana" w:hAnsi="Verdana"/>
          <w:sz w:val="18"/>
          <w:szCs w:val="18"/>
        </w:rPr>
      </w:pPr>
      <w:r w:rsidRPr="002F371A">
        <w:rPr>
          <w:rFonts w:ascii="Verdana" w:eastAsia="Verdana" w:hAnsi="Verdana"/>
          <w:sz w:val="18"/>
          <w:szCs w:val="18"/>
        </w:rPr>
        <w:t>070 – 356 41 42</w:t>
      </w:r>
    </w:p>
    <w:p w:rsidR="00CE5734" w:rsidRPr="001F0180" w:rsidRDefault="00CE5734" w:rsidP="00CE5734">
      <w:pPr>
        <w:rPr>
          <w:rFonts w:ascii="Verdana" w:eastAsia="Verdana" w:hAnsi="Verdana"/>
          <w:sz w:val="18"/>
          <w:szCs w:val="18"/>
        </w:rPr>
      </w:pPr>
      <w:hyperlink r:id="rId17" w:history="1">
        <w:r w:rsidRPr="001F0180">
          <w:rPr>
            <w:rStyle w:val="Hyperlink"/>
            <w:rFonts w:ascii="Verdana" w:eastAsia="Verdana" w:hAnsi="Verdana"/>
            <w:sz w:val="18"/>
            <w:szCs w:val="18"/>
          </w:rPr>
          <w:t>www.koninklijkhuis.nl</w:t>
        </w:r>
      </w:hyperlink>
      <w:r w:rsidRPr="001F0180">
        <w:rPr>
          <w:rFonts w:ascii="Verdana" w:eastAsia="Verdana" w:hAnsi="Verdana"/>
          <w:sz w:val="18"/>
          <w:szCs w:val="18"/>
        </w:rPr>
        <w:t xml:space="preserve"> </w:t>
      </w:r>
    </w:p>
    <w:p w:rsidR="00CE5734" w:rsidRPr="001F0180" w:rsidRDefault="00CE5734" w:rsidP="00CE5734">
      <w:pPr>
        <w:rPr>
          <w:rFonts w:ascii="Verdana" w:eastAsia="Verdana" w:hAnsi="Verdana"/>
          <w:sz w:val="18"/>
          <w:szCs w:val="18"/>
        </w:rPr>
      </w:pPr>
      <w:hyperlink r:id="rId18" w:history="1">
        <w:r w:rsidRPr="001F0180">
          <w:rPr>
            <w:rStyle w:val="Hyperlink"/>
            <w:rFonts w:ascii="Verdana" w:eastAsia="Verdana" w:hAnsi="Verdana"/>
            <w:sz w:val="18"/>
            <w:szCs w:val="18"/>
          </w:rPr>
          <w:t>www.youtube.com/koninklijkhuis</w:t>
        </w:r>
      </w:hyperlink>
      <w:r w:rsidRPr="001F0180">
        <w:rPr>
          <w:rFonts w:ascii="Verdana" w:eastAsia="Verdana" w:hAnsi="Verdana"/>
          <w:sz w:val="18"/>
          <w:szCs w:val="18"/>
        </w:rPr>
        <w:t xml:space="preserve"> </w:t>
      </w:r>
    </w:p>
    <w:p w:rsidR="00CE5734" w:rsidRPr="001F0180" w:rsidRDefault="00CE5734" w:rsidP="00CE5734">
      <w:pPr>
        <w:rPr>
          <w:rFonts w:ascii="Verdana" w:eastAsia="Verdana" w:hAnsi="Verdana"/>
          <w:sz w:val="18"/>
          <w:szCs w:val="18"/>
        </w:rPr>
      </w:pPr>
      <w:hyperlink r:id="rId19" w:history="1">
        <w:r w:rsidRPr="001F0180">
          <w:rPr>
            <w:rStyle w:val="Hyperlink"/>
            <w:rFonts w:ascii="Verdana" w:eastAsia="Verdana" w:hAnsi="Verdana"/>
            <w:sz w:val="18"/>
            <w:szCs w:val="18"/>
          </w:rPr>
          <w:t>www.facebook.com/hetkoninklijkhuis</w:t>
        </w:r>
      </w:hyperlink>
      <w:r w:rsidRPr="001F0180">
        <w:rPr>
          <w:rFonts w:ascii="Verdana" w:eastAsia="Verdana" w:hAnsi="Verdana"/>
          <w:sz w:val="18"/>
          <w:szCs w:val="18"/>
        </w:rPr>
        <w:t xml:space="preserve"> </w:t>
      </w:r>
    </w:p>
    <w:p w:rsidR="00CE5734" w:rsidRPr="001F0180" w:rsidRDefault="00CE5734" w:rsidP="00CE5734">
      <w:pPr>
        <w:rPr>
          <w:rFonts w:ascii="Verdana" w:eastAsia="Verdana" w:hAnsi="Verdana"/>
          <w:sz w:val="18"/>
          <w:szCs w:val="18"/>
        </w:rPr>
      </w:pPr>
      <w:hyperlink r:id="rId20" w:history="1">
        <w:r w:rsidRPr="001F0180">
          <w:rPr>
            <w:rStyle w:val="Hyperlink"/>
            <w:rFonts w:ascii="Verdana" w:eastAsia="Verdana" w:hAnsi="Verdana"/>
            <w:sz w:val="18"/>
            <w:szCs w:val="18"/>
          </w:rPr>
          <w:t>www.twitter.com/koninklijkhuis</w:t>
        </w:r>
      </w:hyperlink>
      <w:r w:rsidRPr="001F0180">
        <w:rPr>
          <w:rFonts w:ascii="Verdana" w:eastAsia="Verdana" w:hAnsi="Verdana"/>
          <w:sz w:val="18"/>
          <w:szCs w:val="18"/>
        </w:rPr>
        <w:t xml:space="preserve"> </w:t>
      </w:r>
    </w:p>
    <w:p w:rsidR="00CE5734" w:rsidRPr="001F0180" w:rsidRDefault="00CE5734" w:rsidP="00CE5734">
      <w:pPr>
        <w:rPr>
          <w:rFonts w:ascii="Verdana" w:hAnsi="Verdana"/>
          <w:sz w:val="18"/>
          <w:szCs w:val="18"/>
        </w:rPr>
      </w:pPr>
      <w:hyperlink r:id="rId21" w:history="1">
        <w:r w:rsidRPr="001F0180">
          <w:rPr>
            <w:rStyle w:val="Hyperlink"/>
            <w:rFonts w:ascii="Verdana" w:eastAsia="Verdana" w:hAnsi="Verdana"/>
            <w:sz w:val="18"/>
            <w:szCs w:val="18"/>
          </w:rPr>
          <w:t>www.instagram.com/koninklijkhuis</w:t>
        </w:r>
      </w:hyperlink>
    </w:p>
    <w:p w:rsidR="00CE5734" w:rsidRPr="002F371A" w:rsidRDefault="00CE5734" w:rsidP="00CE5734">
      <w:pPr>
        <w:pStyle w:val="Default"/>
        <w:rPr>
          <w:rFonts w:ascii="DTL Nobel WST Light" w:hAnsi="DTL Nobel WST Light"/>
          <w:color w:val="auto"/>
        </w:rPr>
      </w:pPr>
    </w:p>
    <w:p w:rsidR="00CB1C16" w:rsidRDefault="00CB1C16" w:rsidP="00CB1C16">
      <w:pPr>
        <w:pStyle w:val="Default"/>
        <w:rPr>
          <w:noProof/>
        </w:rPr>
      </w:pPr>
    </w:p>
    <w:p w:rsidR="00CB1C16" w:rsidRDefault="00CB1C16" w:rsidP="00CB1C16">
      <w:pPr>
        <w:pStyle w:val="Default"/>
        <w:rPr>
          <w:noProof/>
        </w:rPr>
      </w:pPr>
    </w:p>
    <w:p w:rsidR="00CB1C16" w:rsidRDefault="00CB1C16" w:rsidP="00CB1C16">
      <w:pPr>
        <w:pStyle w:val="Default"/>
        <w:rPr>
          <w:noProof/>
        </w:rPr>
      </w:pPr>
    </w:p>
    <w:p w:rsidR="00CB1C16" w:rsidRDefault="00AC22BE" w:rsidP="00CB1C16">
      <w:pPr>
        <w:pStyle w:val="Default"/>
        <w:rPr>
          <w:noProof/>
        </w:rPr>
      </w:pPr>
      <w:r>
        <w:rPr>
          <w:noProof/>
          <w:lang w:val="nl-NL"/>
        </w:rPr>
        <w:lastRenderedPageBreak/>
        <w:drawing>
          <wp:inline distT="0" distB="0" distL="0" distR="0" wp14:anchorId="5FEEC655" wp14:editId="663B8311">
            <wp:extent cx="1935748" cy="2562225"/>
            <wp:effectExtent l="0" t="0" r="762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eldBurgerzaal_550pxbreed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13" cy="25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C16" w:rsidRDefault="00CB1C16" w:rsidP="00CB1C16">
      <w:pPr>
        <w:pStyle w:val="Default"/>
        <w:rPr>
          <w:noProof/>
        </w:rPr>
      </w:pPr>
    </w:p>
    <w:p w:rsidR="00CB1C16" w:rsidRDefault="00AC22BE" w:rsidP="00CB1C16">
      <w:pPr>
        <w:pStyle w:val="Default"/>
        <w:rPr>
          <w:noProof/>
        </w:rPr>
      </w:pPr>
      <w:r>
        <w:rPr>
          <w:rFonts w:ascii="DTL Nobel WST Light" w:hAnsi="DTL Nobel WST Light"/>
          <w:sz w:val="18"/>
          <w:szCs w:val="18"/>
        </w:rPr>
        <w:t>Grootste kaarten ter wereld in de vloer van de Burgerzaal (Koninklijk Paleis Amsterdam), Foto: Arjan Benning</w:t>
      </w:r>
    </w:p>
    <w:p w:rsidR="00CB1C16" w:rsidRDefault="00CB1C16" w:rsidP="00CB1C16">
      <w:pPr>
        <w:pStyle w:val="Default"/>
        <w:rPr>
          <w:noProof/>
        </w:rPr>
      </w:pPr>
    </w:p>
    <w:p w:rsidR="00CB1C16" w:rsidRDefault="00CB1C16" w:rsidP="00CB1C16">
      <w:pPr>
        <w:pStyle w:val="Default"/>
        <w:rPr>
          <w:rFonts w:ascii="DTL Nobel WST Light" w:hAnsi="DTL Nobel WST Light"/>
        </w:rPr>
      </w:pPr>
      <w:r>
        <w:rPr>
          <w:noProof/>
          <w:lang w:val="nl-NL"/>
        </w:rPr>
        <w:drawing>
          <wp:inline distT="0" distB="0" distL="0" distR="0" wp14:anchorId="350E46CD" wp14:editId="7FBEF418">
            <wp:extent cx="2105025" cy="1955193"/>
            <wp:effectExtent l="0" t="0" r="0" b="6985"/>
            <wp:docPr id="4" name="Afbeelding 4" descr="cid:image001.jpg@01D4F36C.34EAF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jpg@01D4F36C.34EAFD2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599" cy="19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16" w:rsidRPr="008A0380" w:rsidRDefault="00AC22BE" w:rsidP="00CB1C16">
      <w:pPr>
        <w:pStyle w:val="Default"/>
        <w:rPr>
          <w:rFonts w:ascii="DTL Nobel WST Light" w:hAnsi="DTL Nobel WST Light"/>
          <w:sz w:val="18"/>
          <w:szCs w:val="18"/>
        </w:rPr>
      </w:pPr>
      <w:r>
        <w:rPr>
          <w:rFonts w:ascii="DTL Nobel WST Light" w:hAnsi="DTL Nobel WST Light"/>
          <w:sz w:val="18"/>
          <w:szCs w:val="18"/>
        </w:rPr>
        <w:br/>
      </w:r>
      <w:r w:rsidR="00CB1C16" w:rsidRPr="008A0380">
        <w:rPr>
          <w:rFonts w:ascii="DTL Nobel WST Light" w:hAnsi="DTL Nobel WST Light"/>
          <w:sz w:val="18"/>
          <w:szCs w:val="18"/>
        </w:rPr>
        <w:t>Blaeukabinet</w:t>
      </w:r>
      <w:r w:rsidR="00CB1C16">
        <w:rPr>
          <w:rFonts w:ascii="DTL Nobel WST Light" w:hAnsi="DTL Nobel WST Light"/>
          <w:sz w:val="18"/>
          <w:szCs w:val="18"/>
        </w:rPr>
        <w:t xml:space="preserve"> (rond 1664)</w:t>
      </w:r>
    </w:p>
    <w:p w:rsidR="00CB1C16" w:rsidRPr="00AC302A" w:rsidRDefault="00CB1C16" w:rsidP="00CB1C16">
      <w:pPr>
        <w:pStyle w:val="Default"/>
        <w:rPr>
          <w:rFonts w:ascii="DTL Nobel WST Light" w:hAnsi="DTL Nobel WST Light"/>
          <w:b/>
        </w:rPr>
      </w:pPr>
    </w:p>
    <w:p w:rsidR="00CB1C16" w:rsidRPr="008A0380" w:rsidRDefault="00CB1C16" w:rsidP="00CB1C1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BA743D0" wp14:editId="3AE16F95">
            <wp:extent cx="5486400" cy="2797024"/>
            <wp:effectExtent l="0" t="0" r="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092" cy="28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2BE">
        <w:rPr>
          <w:rFonts w:ascii="DTL Nobel WST Light" w:hAnsi="DTL Nobel WST Light"/>
          <w:sz w:val="18"/>
          <w:szCs w:val="18"/>
        </w:rPr>
        <w:br/>
      </w:r>
      <w:r w:rsidRPr="008A0380">
        <w:rPr>
          <w:rFonts w:ascii="DTL Nobel WST Light" w:hAnsi="DTL Nobel WST Light"/>
          <w:sz w:val="18"/>
          <w:szCs w:val="18"/>
        </w:rPr>
        <w:t>Atlas van de Grote Keurvorst van Brandenburg (rond 1665)</w:t>
      </w:r>
    </w:p>
    <w:p w:rsidR="00C55211" w:rsidRPr="00C457ED" w:rsidRDefault="00C55211" w:rsidP="00AC22BE">
      <w:pPr>
        <w:rPr>
          <w:rFonts w:ascii="DTL Nobel WT Light" w:hAnsi="DTL Nobel WT Light"/>
          <w:color w:val="auto"/>
          <w:sz w:val="21"/>
          <w:szCs w:val="21"/>
        </w:rPr>
      </w:pPr>
    </w:p>
    <w:sectPr w:rsidR="00C55211" w:rsidRPr="00C457ED" w:rsidSect="0080481F">
      <w:headerReference w:type="default" r:id="rId26"/>
      <w:headerReference w:type="first" r:id="rId27"/>
      <w:footerReference w:type="first" r:id="rId28"/>
      <w:pgSz w:w="11906" w:h="16838"/>
      <w:pgMar w:top="1389" w:right="1389" w:bottom="1389" w:left="1389" w:header="1134" w:footer="17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9A" w:rsidRDefault="00E7069A">
      <w:r>
        <w:separator/>
      </w:r>
    </w:p>
  </w:endnote>
  <w:endnote w:type="continuationSeparator" w:id="0">
    <w:p w:rsidR="00E7069A" w:rsidRDefault="00E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TL Nobel TOT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TL Nobel TO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TL Nobel WT Light">
    <w:panose1 w:val="00000000000000000000"/>
    <w:charset w:val="00"/>
    <w:family w:val="auto"/>
    <w:pitch w:val="variable"/>
    <w:sig w:usb0="8000000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 Nobel WST Light">
    <w:panose1 w:val="00000000000000000000"/>
    <w:charset w:val="00"/>
    <w:family w:val="auto"/>
    <w:pitch w:val="variable"/>
    <w:sig w:usb0="8000000F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66" w:rsidRDefault="004E4329">
    <w:pPr>
      <w:pStyle w:val="Voettekst"/>
    </w:pPr>
    <w:r>
      <w:rPr>
        <w:noProof/>
        <w:bdr w:val="none" w:sz="0" w:space="0" w:color="auto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666115"/>
          <wp:effectExtent l="0" t="0" r="2540" b="0"/>
          <wp:wrapThrough wrapText="bothSides">
            <wp:wrapPolygon edited="0">
              <wp:start x="0" y="0"/>
              <wp:lineTo x="0" y="6795"/>
              <wp:lineTo x="21553" y="6795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6331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9A" w:rsidRDefault="00E7069A">
      <w:r>
        <w:separator/>
      </w:r>
    </w:p>
  </w:footnote>
  <w:footnote w:type="continuationSeparator" w:id="0">
    <w:p w:rsidR="00E7069A" w:rsidRDefault="00E7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1F" w:rsidRDefault="0080481F">
    <w:pPr>
      <w:pStyle w:val="Koptekst"/>
    </w:pPr>
  </w:p>
  <w:p w:rsidR="0080481F" w:rsidRDefault="0080481F">
    <w:pPr>
      <w:pStyle w:val="Koptekst"/>
    </w:pPr>
  </w:p>
  <w:p w:rsidR="00C15066" w:rsidRDefault="004E4329" w:rsidP="0080481F">
    <w:pPr>
      <w:pStyle w:val="Gemiddeldraster21"/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22730" cy="114871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-101123" r="-90025" b="2"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81F" w:rsidRDefault="004E4329">
    <w:pPr>
      <w:pStyle w:val="Koptekst"/>
    </w:pPr>
    <w:r>
      <w:rPr>
        <w:noProof/>
        <w:bdr w:val="none" w:sz="0" w:space="0" w:color="auto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60065" cy="1738630"/>
          <wp:effectExtent l="0" t="0" r="0" b="0"/>
          <wp:wrapNone/>
          <wp:docPr id="2" name="Afbeelding 6" descr="Description: C:\Users\Ramon\AppData\Local\Microsoft\Windows\INetCacheContent.Word\Stand-logo-Template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Description: C:\Users\Ramon\AppData\Local\Microsoft\Windows\INetCacheContent.Word\Stand-logo-Template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481F" w:rsidRDefault="0080481F">
    <w:pPr>
      <w:pStyle w:val="Koptekst"/>
    </w:pPr>
  </w:p>
  <w:p w:rsidR="0080481F" w:rsidRDefault="0080481F">
    <w:pPr>
      <w:pStyle w:val="Koptekst"/>
    </w:pPr>
  </w:p>
  <w:p w:rsidR="0080481F" w:rsidRDefault="0080481F">
    <w:pPr>
      <w:pStyle w:val="Koptekst"/>
    </w:pPr>
  </w:p>
  <w:p w:rsidR="0080481F" w:rsidRDefault="0080481F">
    <w:pPr>
      <w:pStyle w:val="Koptekst"/>
    </w:pPr>
  </w:p>
  <w:p w:rsidR="0080481F" w:rsidRDefault="0080481F">
    <w:pPr>
      <w:pStyle w:val="Koptekst"/>
    </w:pPr>
  </w:p>
  <w:p w:rsidR="00C15066" w:rsidRDefault="00C1506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34"/>
    <w:rsid w:val="0003683E"/>
    <w:rsid w:val="00061851"/>
    <w:rsid w:val="000B65B7"/>
    <w:rsid w:val="00121AF6"/>
    <w:rsid w:val="00131D38"/>
    <w:rsid w:val="00141363"/>
    <w:rsid w:val="001724BC"/>
    <w:rsid w:val="00187526"/>
    <w:rsid w:val="001B2188"/>
    <w:rsid w:val="00237856"/>
    <w:rsid w:val="00260611"/>
    <w:rsid w:val="002D3674"/>
    <w:rsid w:val="003125B2"/>
    <w:rsid w:val="00352E0B"/>
    <w:rsid w:val="00362A9F"/>
    <w:rsid w:val="003A4FB9"/>
    <w:rsid w:val="00421858"/>
    <w:rsid w:val="004774C2"/>
    <w:rsid w:val="004E4329"/>
    <w:rsid w:val="005967A8"/>
    <w:rsid w:val="005D0601"/>
    <w:rsid w:val="0060060C"/>
    <w:rsid w:val="00622334"/>
    <w:rsid w:val="006576DE"/>
    <w:rsid w:val="0076645D"/>
    <w:rsid w:val="007A42CF"/>
    <w:rsid w:val="007A7DAB"/>
    <w:rsid w:val="007C1A4E"/>
    <w:rsid w:val="0080481F"/>
    <w:rsid w:val="00821DD5"/>
    <w:rsid w:val="008607A8"/>
    <w:rsid w:val="008638AF"/>
    <w:rsid w:val="008E0FF3"/>
    <w:rsid w:val="00952DFF"/>
    <w:rsid w:val="009962E3"/>
    <w:rsid w:val="009E6875"/>
    <w:rsid w:val="00A7292E"/>
    <w:rsid w:val="00AC22BE"/>
    <w:rsid w:val="00AE440B"/>
    <w:rsid w:val="00B0759E"/>
    <w:rsid w:val="00BC5A60"/>
    <w:rsid w:val="00BF0932"/>
    <w:rsid w:val="00C15066"/>
    <w:rsid w:val="00C457ED"/>
    <w:rsid w:val="00C55211"/>
    <w:rsid w:val="00C74D14"/>
    <w:rsid w:val="00CB13F9"/>
    <w:rsid w:val="00CB1C16"/>
    <w:rsid w:val="00CB7FF9"/>
    <w:rsid w:val="00CC593D"/>
    <w:rsid w:val="00CE5734"/>
    <w:rsid w:val="00CE5D30"/>
    <w:rsid w:val="00CF1084"/>
    <w:rsid w:val="00D4070D"/>
    <w:rsid w:val="00E7069A"/>
    <w:rsid w:val="00E90E5B"/>
    <w:rsid w:val="00EE5C8A"/>
    <w:rsid w:val="00EF1CED"/>
    <w:rsid w:val="00EF204E"/>
    <w:rsid w:val="00F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47089FDE"/>
  <w15:docId w15:val="{C560446F-5520-48DA-BF94-A98878B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TL Nobel TOT Light" w:eastAsia="Arial Unicode MS" w:hAnsi="DTL Nobel TOT Light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7DA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</w:rPr>
  </w:style>
  <w:style w:type="paragraph" w:styleId="Kop1">
    <w:name w:val="heading 1"/>
    <w:basedOn w:val="Standaard"/>
    <w:next w:val="Standaard"/>
    <w:link w:val="Kop1Char"/>
    <w:uiPriority w:val="9"/>
    <w:qFormat/>
    <w:rsid w:val="00131D38"/>
    <w:pPr>
      <w:keepNext/>
      <w:keepLines/>
      <w:spacing w:before="240"/>
      <w:outlineLvl w:val="0"/>
    </w:pPr>
    <w:rPr>
      <w:rFonts w:ascii="DTL Nobel TOT" w:eastAsia="Helvetica" w:hAnsi="DTL Nobel TOT"/>
      <w:color w:val="001299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  <w:lang w:val="it-IT"/>
    </w:rPr>
  </w:style>
  <w:style w:type="paragraph" w:styleId="Koptekst">
    <w:name w:val="header"/>
    <w:basedOn w:val="Standaard"/>
    <w:link w:val="KoptekstChar"/>
    <w:uiPriority w:val="99"/>
    <w:unhideWhenUsed/>
    <w:rsid w:val="009962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962E3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9962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962E3"/>
    <w:rPr>
      <w:sz w:val="24"/>
      <w:szCs w:val="24"/>
      <w:lang w:val="en-US" w:eastAsia="en-US"/>
    </w:rPr>
  </w:style>
  <w:style w:type="paragraph" w:customStyle="1" w:styleId="Gemiddeldraster21">
    <w:name w:val="Gemiddeld raster 21"/>
    <w:link w:val="Gemiddeldraster2Char"/>
    <w:uiPriority w:val="1"/>
    <w:rsid w:val="009962E3"/>
    <w:rPr>
      <w:rFonts w:eastAsia="Helvetica"/>
      <w:color w:val="000000"/>
      <w:sz w:val="22"/>
      <w:szCs w:val="22"/>
    </w:rPr>
  </w:style>
  <w:style w:type="character" w:customStyle="1" w:styleId="Gemiddeldraster2Char">
    <w:name w:val="Gemiddeld raster 2 Char"/>
    <w:link w:val="Gemiddeldraster21"/>
    <w:uiPriority w:val="1"/>
    <w:rsid w:val="009962E3"/>
    <w:rPr>
      <w:rFonts w:ascii="DTL Nobel TOT Light" w:eastAsia="Helvetica" w:hAnsi="DTL Nobel TOT Light" w:cs="Times New Roman"/>
      <w:sz w:val="22"/>
      <w:szCs w:val="22"/>
      <w:bdr w:val="none" w:sz="0" w:space="0" w:color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DD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21DD5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NoParagraphStyle">
    <w:name w:val="[No Paragraph Style]"/>
    <w:rsid w:val="00CE5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bdr w:val="nil"/>
      <w:lang w:val="en-US"/>
    </w:rPr>
  </w:style>
  <w:style w:type="character" w:customStyle="1" w:styleId="Gemiddeldraster11">
    <w:name w:val="Gemiddeld raster 11"/>
    <w:uiPriority w:val="99"/>
    <w:semiHidden/>
    <w:rsid w:val="00BF0932"/>
    <w:rPr>
      <w:color w:val="808080"/>
    </w:rPr>
  </w:style>
  <w:style w:type="character" w:customStyle="1" w:styleId="Kop1Char">
    <w:name w:val="Kop 1 Char"/>
    <w:link w:val="Kop1"/>
    <w:uiPriority w:val="9"/>
    <w:rsid w:val="00131D38"/>
    <w:rPr>
      <w:rFonts w:ascii="DTL Nobel TOT" w:eastAsia="Helvetica" w:hAnsi="DTL Nobel TOT" w:cs="Times New Roman"/>
      <w:color w:val="001299"/>
      <w:sz w:val="32"/>
      <w:szCs w:val="32"/>
    </w:rPr>
  </w:style>
  <w:style w:type="paragraph" w:styleId="Geenafstand">
    <w:name w:val="No Spacing"/>
    <w:uiPriority w:val="1"/>
    <w:qFormat/>
    <w:rsid w:val="0076645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E5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bdr w:val="none" w:sz="0" w:space="0" w:color="auto"/>
      <w:lang w:val="de-D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E5734"/>
    <w:rPr>
      <w:rFonts w:ascii="Calibri" w:eastAsiaTheme="minorHAnsi" w:hAnsi="Calibri" w:cs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eisamsterdam.nl/universum" TargetMode="External"/><Relationship Id="rId13" Type="http://schemas.openxmlformats.org/officeDocument/2006/relationships/hyperlink" Target="http://www.paleisamsterdam.nl" TargetMode="External"/><Relationship Id="rId18" Type="http://schemas.openxmlformats.org/officeDocument/2006/relationships/hyperlink" Target="http://www.youtube.com/koninklijkhui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nstagram.com/koninklijkhui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.celebi@dkh.nl" TargetMode="External"/><Relationship Id="rId17" Type="http://schemas.openxmlformats.org/officeDocument/2006/relationships/hyperlink" Target="http://www.koninklijkhuis.nl" TargetMode="External"/><Relationship Id="rId25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://www.paleisamsterdam.nl/opdekaart" TargetMode="External"/><Relationship Id="rId20" Type="http://schemas.openxmlformats.org/officeDocument/2006/relationships/hyperlink" Target="http://www.twitter.com/koninklijkhui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celebi@dkh.nl" TargetMode="External"/><Relationship Id="rId24" Type="http://schemas.openxmlformats.org/officeDocument/2006/relationships/image" Target="cid:image001.jpg@01D4F36C.34EAFD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leisamsterdam.nl/ontdekking-van-de-hemel/" TargetMode="External"/><Relationship Id="rId23" Type="http://schemas.openxmlformats.org/officeDocument/2006/relationships/image" Target="media/image2.jpeg"/><Relationship Id="rId28" Type="http://schemas.openxmlformats.org/officeDocument/2006/relationships/footer" Target="footer1.xml"/><Relationship Id="rId10" Type="http://schemas.openxmlformats.org/officeDocument/2006/relationships/hyperlink" Target="mailto:rvd.pers.kh@minaz.nl" TargetMode="External"/><Relationship Id="rId19" Type="http://schemas.openxmlformats.org/officeDocument/2006/relationships/hyperlink" Target="http://www.facebook.com/hetkoninklijkhu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vd.pers.kh@minaz.nl" TargetMode="External"/><Relationship Id="rId14" Type="http://schemas.openxmlformats.org/officeDocument/2006/relationships/hyperlink" Target="http://www.paleisamsterdam.nl/universum" TargetMode="External"/><Relationship Id="rId22" Type="http://schemas.openxmlformats.org/officeDocument/2006/relationships/image" Target="media/image1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4E4FCC-4490-4616-ACA2-FD7CA2D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Dienst Koninklijk Huis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 de kikker</dc:creator>
  <cp:lastModifiedBy>Celebi-Arendsen, G.M.</cp:lastModifiedBy>
  <cp:revision>2</cp:revision>
  <cp:lastPrinted>2019-05-23T08:34:00Z</cp:lastPrinted>
  <dcterms:created xsi:type="dcterms:W3CDTF">2019-05-23T09:17:00Z</dcterms:created>
  <dcterms:modified xsi:type="dcterms:W3CDTF">2019-05-23T09:17:00Z</dcterms:modified>
</cp:coreProperties>
</file>